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3B0BE6" w:rsidRDefault="002575D1" w:rsidP="00E352E9">
      <w:pPr>
        <w:ind w:left="-284" w:right="-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B0BE6">
        <w:rPr>
          <w:b/>
          <w:sz w:val="22"/>
          <w:szCs w:val="22"/>
          <w:u w:val="single"/>
        </w:rPr>
        <w:t>LEI Nº 2.214 DE 24 DE NOVEMBRO DE 2017</w:t>
      </w:r>
    </w:p>
    <w:p w:rsidR="0057326D" w:rsidRPr="003B0BE6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22"/>
          <w:szCs w:val="22"/>
        </w:rPr>
      </w:pPr>
    </w:p>
    <w:p w:rsidR="002575D1" w:rsidRPr="003B0BE6" w:rsidRDefault="002575D1" w:rsidP="002575D1">
      <w:pPr>
        <w:spacing w:before="100" w:beforeAutospacing="1"/>
        <w:ind w:left="3402"/>
        <w:jc w:val="both"/>
        <w:rPr>
          <w:b/>
          <w:i/>
          <w:sz w:val="22"/>
          <w:szCs w:val="22"/>
        </w:rPr>
      </w:pPr>
      <w:r w:rsidRPr="003B0BE6">
        <w:rPr>
          <w:b/>
          <w:i/>
          <w:sz w:val="22"/>
          <w:szCs w:val="22"/>
        </w:rPr>
        <w:t>INSTITUI NO CALENDÁRIO DE EVENTOS OFICIAIS DO MUNICÍPIO DE ARARUAMA/RJ A SEMANA MUNICIPAL DO CONSUMIDOR E DÁ OUTRAS PROVIDÊNCIAS.</w:t>
      </w:r>
    </w:p>
    <w:p w:rsidR="002575D1" w:rsidRPr="003B0BE6" w:rsidRDefault="002575D1" w:rsidP="002575D1">
      <w:pPr>
        <w:spacing w:before="100" w:beforeAutospacing="1"/>
        <w:ind w:left="3402"/>
        <w:jc w:val="both"/>
        <w:rPr>
          <w:b/>
          <w:sz w:val="22"/>
          <w:szCs w:val="22"/>
        </w:rPr>
      </w:pPr>
      <w:r w:rsidRPr="003B0BE6">
        <w:rPr>
          <w:b/>
          <w:sz w:val="22"/>
          <w:szCs w:val="22"/>
        </w:rPr>
        <w:t>(Projeto de Lei nº  130 de autoria do Vereador Gabriel Vargas Santos)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A Câmara Municipal de Araruama</w:t>
      </w:r>
      <w:r w:rsidRPr="003B0BE6">
        <w:rPr>
          <w:sz w:val="22"/>
          <w:szCs w:val="22"/>
        </w:rPr>
        <w:t xml:space="preserve"> aprova e a Exma. Sra. Prefeita sanciona a seguinte Lei: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Art. 1º.</w:t>
      </w:r>
      <w:r w:rsidRPr="003B0BE6">
        <w:rPr>
          <w:sz w:val="22"/>
          <w:szCs w:val="22"/>
        </w:rPr>
        <w:t xml:space="preserve"> Fica instituída e incluída no Calendário de Eventos Oficiais do Município de Araruama/RJ  a Semana Municipal do Consumidor, que será realizada, anualmente, na semana do dia 15 de março.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Art. 2º.</w:t>
      </w:r>
      <w:r w:rsidRPr="003B0BE6">
        <w:rPr>
          <w:sz w:val="22"/>
          <w:szCs w:val="22"/>
        </w:rPr>
        <w:t xml:space="preserve"> São objetivos da Semana Municipal do Consumidor: </w:t>
      </w:r>
    </w:p>
    <w:p w:rsidR="003B0BE6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I –</w:t>
      </w:r>
      <w:r w:rsidRPr="003B0BE6">
        <w:rPr>
          <w:sz w:val="22"/>
          <w:szCs w:val="22"/>
        </w:rPr>
        <w:t xml:space="preserve"> Divulgar as disposições do Código de Proteção e Defesa do Consumidor e da legislação inerente, orientando e conscientizando o consumidor sobre seus direitos;     </w:t>
      </w:r>
    </w:p>
    <w:p w:rsidR="003B0BE6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II –</w:t>
      </w:r>
      <w:r w:rsidRPr="003B0BE6">
        <w:rPr>
          <w:sz w:val="22"/>
          <w:szCs w:val="22"/>
        </w:rPr>
        <w:t xml:space="preserve"> Promover meios para incentivar os consumidores inadimplentes a renegociarem suas pendências</w:t>
      </w:r>
      <w:r w:rsidR="003B0BE6" w:rsidRPr="003B0BE6">
        <w:rPr>
          <w:sz w:val="22"/>
          <w:szCs w:val="22"/>
        </w:rPr>
        <w:t xml:space="preserve"> </w:t>
      </w:r>
      <w:r w:rsidRPr="003B0BE6">
        <w:rPr>
          <w:sz w:val="22"/>
          <w:szCs w:val="22"/>
        </w:rPr>
        <w:t xml:space="preserve">financeiras </w:t>
      </w:r>
      <w:r w:rsidR="003B0BE6" w:rsidRPr="003B0BE6">
        <w:rPr>
          <w:sz w:val="22"/>
          <w:szCs w:val="22"/>
        </w:rPr>
        <w:t xml:space="preserve"> </w:t>
      </w:r>
      <w:r w:rsidRPr="003B0BE6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B0BE6" w:rsidRPr="003B0BE6">
        <w:rPr>
          <w:sz w:val="22"/>
          <w:szCs w:val="22"/>
        </w:rPr>
        <w:t xml:space="preserve">          </w:t>
      </w:r>
    </w:p>
    <w:p w:rsidR="003B0BE6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III –</w:t>
      </w:r>
      <w:r w:rsidRPr="003B0BE6">
        <w:rPr>
          <w:sz w:val="22"/>
          <w:szCs w:val="22"/>
        </w:rPr>
        <w:t xml:space="preserve"> Promover e incentivar a educação para o consumo e a formação de consciência pública voltada para a defesa dos interesses do consumidor;                                                                                     </w:t>
      </w:r>
    </w:p>
    <w:p w:rsidR="003B0BE6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IV –</w:t>
      </w:r>
      <w:r w:rsidRPr="003B0BE6">
        <w:rPr>
          <w:sz w:val="22"/>
          <w:szCs w:val="22"/>
        </w:rPr>
        <w:t xml:space="preserve"> Esclarecer e estimular o consumo responsável e o consumo sustentável;                                                               </w:t>
      </w:r>
    </w:p>
    <w:p w:rsidR="003B0BE6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V-</w:t>
      </w:r>
      <w:r w:rsidRPr="003B0BE6">
        <w:rPr>
          <w:sz w:val="22"/>
          <w:szCs w:val="22"/>
        </w:rPr>
        <w:t xml:space="preserve"> Prestar atendimento e orientação aos consumidores;                                                                             </w:t>
      </w:r>
    </w:p>
    <w:p w:rsidR="002575D1" w:rsidRPr="003B0BE6" w:rsidRDefault="002575D1" w:rsidP="003B0BE6">
      <w:pPr>
        <w:pStyle w:val="NormalWeb"/>
        <w:spacing w:after="0" w:afterAutospacing="0"/>
        <w:ind w:left="-284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VI –</w:t>
      </w:r>
      <w:r w:rsidRPr="003B0BE6">
        <w:rPr>
          <w:sz w:val="22"/>
          <w:szCs w:val="22"/>
        </w:rPr>
        <w:t xml:space="preserve"> Criar eventos para debater os problemas sociais ligados ao consumo e medidas locais para minimizá-los. 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Art. 3º.</w:t>
      </w:r>
      <w:r w:rsidRPr="003B0BE6">
        <w:rPr>
          <w:sz w:val="22"/>
          <w:szCs w:val="22"/>
        </w:rPr>
        <w:t xml:space="preserve"> Como atividades da Semana do Consumidor poderão ser realizadas palestras, workshops, mesas redondas, shows, peças teatrais e outras atividades pertinentes, inclusive junto à rede municipal de ensino. 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>Art. 4º.</w:t>
      </w:r>
      <w:r w:rsidRPr="003B0BE6">
        <w:rPr>
          <w:sz w:val="22"/>
          <w:szCs w:val="22"/>
        </w:rPr>
        <w:t xml:space="preserve"> A Semana Municipal do Consumidor será organizada pelos órgãos e entidades atuantes na defesa dos consumidores, podendo realizar parcerias com associações civis e comerciais, sindicatos, conselhos, entre outros. </w:t>
      </w:r>
    </w:p>
    <w:p w:rsidR="002575D1" w:rsidRPr="003B0BE6" w:rsidRDefault="002575D1" w:rsidP="002575D1">
      <w:pPr>
        <w:pStyle w:val="NormalWeb"/>
        <w:spacing w:after="0" w:afterAutospacing="0"/>
        <w:ind w:left="-284" w:firstLine="710"/>
        <w:jc w:val="both"/>
        <w:rPr>
          <w:sz w:val="22"/>
          <w:szCs w:val="22"/>
        </w:rPr>
      </w:pPr>
      <w:r w:rsidRPr="003B0BE6">
        <w:rPr>
          <w:b/>
          <w:sz w:val="22"/>
          <w:szCs w:val="22"/>
        </w:rPr>
        <w:t xml:space="preserve">Art. 5º. </w:t>
      </w:r>
      <w:r w:rsidRPr="003B0BE6">
        <w:rPr>
          <w:sz w:val="22"/>
          <w:szCs w:val="22"/>
        </w:rPr>
        <w:t xml:space="preserve"> Essa Lei entrará em vigor na data de sua publicação.</w:t>
      </w:r>
    </w:p>
    <w:p w:rsidR="002575D1" w:rsidRPr="003B0BE6" w:rsidRDefault="002575D1" w:rsidP="003B0BE6">
      <w:pPr>
        <w:pStyle w:val="NormalWeb"/>
        <w:spacing w:after="0" w:afterAutospacing="0"/>
        <w:ind w:left="-284"/>
        <w:jc w:val="center"/>
        <w:rPr>
          <w:sz w:val="22"/>
          <w:szCs w:val="22"/>
        </w:rPr>
      </w:pPr>
      <w:r w:rsidRPr="003B0BE6">
        <w:rPr>
          <w:sz w:val="22"/>
          <w:szCs w:val="22"/>
        </w:rPr>
        <w:t xml:space="preserve">Gabinete da Prefeita, </w:t>
      </w:r>
      <w:r w:rsidR="003B0BE6" w:rsidRPr="003B0BE6">
        <w:rPr>
          <w:sz w:val="22"/>
          <w:szCs w:val="22"/>
        </w:rPr>
        <w:t>24 de novembro de 2017</w:t>
      </w:r>
    </w:p>
    <w:p w:rsidR="0030022F" w:rsidRPr="003B0BE6" w:rsidRDefault="0030022F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C61A5D" w:rsidRPr="003B0BE6" w:rsidRDefault="00C61A5D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C61A5D" w:rsidRPr="003B0BE6" w:rsidRDefault="00C61A5D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30022F" w:rsidRPr="004701CD" w:rsidRDefault="0030022F" w:rsidP="003B0BE6">
      <w:pPr>
        <w:ind w:left="-284"/>
        <w:jc w:val="center"/>
        <w:rPr>
          <w:b/>
          <w:i/>
          <w:sz w:val="28"/>
          <w:szCs w:val="28"/>
        </w:rPr>
      </w:pPr>
      <w:r w:rsidRPr="004701CD">
        <w:rPr>
          <w:b/>
          <w:i/>
          <w:sz w:val="28"/>
          <w:szCs w:val="28"/>
        </w:rPr>
        <w:t xml:space="preserve">Lívia  </w:t>
      </w:r>
      <w:proofErr w:type="spellStart"/>
      <w:r w:rsidRPr="004701CD">
        <w:rPr>
          <w:b/>
          <w:i/>
          <w:sz w:val="28"/>
          <w:szCs w:val="28"/>
        </w:rPr>
        <w:t>Bello</w:t>
      </w:r>
      <w:proofErr w:type="spellEnd"/>
    </w:p>
    <w:p w:rsidR="0030022F" w:rsidRPr="004701CD" w:rsidRDefault="0030022F" w:rsidP="003B0BE6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“Lívia de Chiquinho”</w:t>
      </w:r>
    </w:p>
    <w:p w:rsidR="00E933B1" w:rsidRPr="004701CD" w:rsidRDefault="00DE039A" w:rsidP="003B0BE6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Prefeita</w:t>
      </w:r>
    </w:p>
    <w:p w:rsidR="002C3620" w:rsidRPr="003B0BE6" w:rsidRDefault="002C3620" w:rsidP="002575D1">
      <w:pPr>
        <w:ind w:left="-284"/>
        <w:jc w:val="both"/>
        <w:rPr>
          <w:b/>
          <w:sz w:val="22"/>
          <w:szCs w:val="22"/>
        </w:rPr>
      </w:pPr>
    </w:p>
    <w:sectPr w:rsidR="002C3620" w:rsidRPr="003B0BE6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58" w:rsidRDefault="00942D58" w:rsidP="003620ED">
      <w:r>
        <w:separator/>
      </w:r>
    </w:p>
  </w:endnote>
  <w:endnote w:type="continuationSeparator" w:id="0">
    <w:p w:rsidR="00942D58" w:rsidRDefault="00942D5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58" w:rsidRDefault="00942D58" w:rsidP="003620ED">
      <w:r>
        <w:separator/>
      </w:r>
    </w:p>
  </w:footnote>
  <w:footnote w:type="continuationSeparator" w:id="0">
    <w:p w:rsidR="00942D58" w:rsidRDefault="00942D5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2D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D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2D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5D1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0BE6"/>
    <w:rsid w:val="003C79C3"/>
    <w:rsid w:val="00426C99"/>
    <w:rsid w:val="004351A6"/>
    <w:rsid w:val="00455B89"/>
    <w:rsid w:val="004701CD"/>
    <w:rsid w:val="004C7D73"/>
    <w:rsid w:val="004E099E"/>
    <w:rsid w:val="004F0610"/>
    <w:rsid w:val="00501AF6"/>
    <w:rsid w:val="00553F8F"/>
    <w:rsid w:val="00572801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D5736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42D58"/>
    <w:rsid w:val="009437AF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24AB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6248E96-B78D-42AA-B419-2C8F4B6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B24D-DFB1-476E-BC12-E81EB3F7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2017-10-17T16:53:00Z</cp:lastPrinted>
  <dcterms:created xsi:type="dcterms:W3CDTF">2018-12-03T13:06:00Z</dcterms:created>
  <dcterms:modified xsi:type="dcterms:W3CDTF">2018-12-03T13:06:00Z</dcterms:modified>
</cp:coreProperties>
</file>