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Pr="003B0BE6" w:rsidRDefault="002575D1" w:rsidP="00E352E9">
      <w:pPr>
        <w:ind w:left="-284" w:right="-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3B0BE6">
        <w:rPr>
          <w:b/>
          <w:sz w:val="22"/>
          <w:szCs w:val="22"/>
          <w:u w:val="single"/>
        </w:rPr>
        <w:t>LEI Nº 2.2</w:t>
      </w:r>
      <w:r w:rsidR="009B66D8">
        <w:rPr>
          <w:b/>
          <w:sz w:val="22"/>
          <w:szCs w:val="22"/>
          <w:u w:val="single"/>
        </w:rPr>
        <w:t>20</w:t>
      </w:r>
      <w:r w:rsidRPr="003B0BE6">
        <w:rPr>
          <w:b/>
          <w:sz w:val="22"/>
          <w:szCs w:val="22"/>
          <w:u w:val="single"/>
        </w:rPr>
        <w:t xml:space="preserve"> DE 2</w:t>
      </w:r>
      <w:r w:rsidR="00DB1675">
        <w:rPr>
          <w:b/>
          <w:sz w:val="22"/>
          <w:szCs w:val="22"/>
          <w:u w:val="single"/>
        </w:rPr>
        <w:t>1</w:t>
      </w:r>
      <w:r w:rsidRPr="003B0BE6">
        <w:rPr>
          <w:b/>
          <w:sz w:val="22"/>
          <w:szCs w:val="22"/>
          <w:u w:val="single"/>
        </w:rPr>
        <w:t xml:space="preserve"> DE </w:t>
      </w:r>
      <w:r w:rsidR="00DB1675">
        <w:rPr>
          <w:b/>
          <w:sz w:val="22"/>
          <w:szCs w:val="22"/>
          <w:u w:val="single"/>
        </w:rPr>
        <w:t>DEZ</w:t>
      </w:r>
      <w:r w:rsidRPr="003B0BE6">
        <w:rPr>
          <w:b/>
          <w:sz w:val="22"/>
          <w:szCs w:val="22"/>
          <w:u w:val="single"/>
        </w:rPr>
        <w:t>EMBRO DE 2017</w:t>
      </w:r>
    </w:p>
    <w:p w:rsidR="0057326D" w:rsidRPr="00270EEB" w:rsidRDefault="0057326D" w:rsidP="00270EEB">
      <w:pPr>
        <w:spacing w:before="100" w:beforeAutospacing="1" w:after="100" w:afterAutospacing="1"/>
        <w:contextualSpacing/>
        <w:rPr>
          <w:b/>
          <w:i/>
          <w:sz w:val="22"/>
          <w:szCs w:val="22"/>
        </w:rPr>
      </w:pPr>
    </w:p>
    <w:p w:rsidR="009B66D8" w:rsidRPr="009B66D8" w:rsidRDefault="009B66D8" w:rsidP="009B66D8">
      <w:pPr>
        <w:ind w:left="3402"/>
        <w:jc w:val="both"/>
        <w:rPr>
          <w:i/>
          <w:szCs w:val="24"/>
        </w:rPr>
      </w:pPr>
      <w:r w:rsidRPr="009B66D8">
        <w:rPr>
          <w:b/>
          <w:i/>
          <w:szCs w:val="24"/>
        </w:rPr>
        <w:t>DISPÕE SOBRE DENOMINAÇÃO DA ESTRADA MUNICIPALIZADA NO LOTEAMENTO RESIDENCIAL DAS ESTRELAS, COMO ESTRADA FRANCISCO MELO E A RUA ADJACENTE, COMO RUA DAS PALMEIRAS, AMBAS NO BAIRRO PALMEIRA, NO 2º DISTRITO DE ARARUAMA.</w:t>
      </w:r>
    </w:p>
    <w:p w:rsidR="009B66D8" w:rsidRDefault="009B66D8" w:rsidP="009B66D8">
      <w:pPr>
        <w:ind w:left="3402"/>
        <w:jc w:val="both"/>
        <w:rPr>
          <w:szCs w:val="24"/>
        </w:rPr>
      </w:pPr>
    </w:p>
    <w:p w:rsidR="009B66D8" w:rsidRPr="009B66D8" w:rsidRDefault="009B66D8" w:rsidP="009B66D8">
      <w:pPr>
        <w:ind w:left="3402"/>
        <w:jc w:val="both"/>
        <w:rPr>
          <w:b/>
          <w:szCs w:val="24"/>
        </w:rPr>
      </w:pPr>
      <w:r w:rsidRPr="009B66D8">
        <w:rPr>
          <w:b/>
          <w:szCs w:val="24"/>
        </w:rPr>
        <w:t>(Projeto de Lei nº 167 de autoria do Vereador Carlos Alberto Siqueira da Silva)</w:t>
      </w:r>
    </w:p>
    <w:p w:rsidR="009B66D8" w:rsidRDefault="009B66D8" w:rsidP="009B66D8">
      <w:pPr>
        <w:ind w:left="-284"/>
        <w:jc w:val="both"/>
        <w:rPr>
          <w:szCs w:val="24"/>
        </w:rPr>
      </w:pPr>
    </w:p>
    <w:p w:rsidR="009B66D8" w:rsidRDefault="009B66D8" w:rsidP="009B66D8">
      <w:pPr>
        <w:ind w:left="-284"/>
        <w:jc w:val="both"/>
        <w:rPr>
          <w:szCs w:val="24"/>
        </w:rPr>
      </w:pPr>
    </w:p>
    <w:p w:rsidR="009B66D8" w:rsidRDefault="009B66D8" w:rsidP="009B66D8">
      <w:pPr>
        <w:ind w:left="-284"/>
        <w:jc w:val="both"/>
        <w:rPr>
          <w:szCs w:val="24"/>
        </w:rPr>
      </w:pPr>
    </w:p>
    <w:p w:rsidR="009B66D8" w:rsidRPr="0031483E" w:rsidRDefault="009B66D8" w:rsidP="009B66D8">
      <w:pPr>
        <w:ind w:left="-284" w:firstLine="851"/>
        <w:jc w:val="both"/>
        <w:rPr>
          <w:szCs w:val="24"/>
        </w:rPr>
      </w:pPr>
      <w:r w:rsidRPr="009B66D8">
        <w:rPr>
          <w:b/>
          <w:szCs w:val="24"/>
        </w:rPr>
        <w:t>A Câmara Municipal de Araruama</w:t>
      </w:r>
      <w:r w:rsidRPr="0031483E">
        <w:rPr>
          <w:szCs w:val="24"/>
        </w:rPr>
        <w:t xml:space="preserve"> aprova e a Exma. Sra. Prefeita sanciona a seguinte Lei:</w:t>
      </w:r>
    </w:p>
    <w:p w:rsidR="009B66D8" w:rsidRDefault="009B66D8" w:rsidP="009B66D8">
      <w:pPr>
        <w:ind w:left="-284" w:firstLine="851"/>
        <w:jc w:val="both"/>
        <w:rPr>
          <w:szCs w:val="24"/>
        </w:rPr>
      </w:pPr>
    </w:p>
    <w:p w:rsidR="009B66D8" w:rsidRDefault="009B66D8" w:rsidP="009B66D8">
      <w:pPr>
        <w:ind w:left="-284" w:firstLine="851"/>
        <w:jc w:val="both"/>
        <w:rPr>
          <w:szCs w:val="24"/>
        </w:rPr>
      </w:pPr>
    </w:p>
    <w:p w:rsidR="009B66D8" w:rsidRPr="0031483E" w:rsidRDefault="009B66D8" w:rsidP="009B66D8">
      <w:pPr>
        <w:ind w:left="-284" w:firstLine="851"/>
        <w:jc w:val="both"/>
        <w:rPr>
          <w:szCs w:val="24"/>
        </w:rPr>
      </w:pPr>
      <w:r w:rsidRPr="0031483E">
        <w:rPr>
          <w:b/>
          <w:szCs w:val="24"/>
        </w:rPr>
        <w:t>Art. 1º</w:t>
      </w:r>
      <w:r>
        <w:rPr>
          <w:szCs w:val="24"/>
        </w:rPr>
        <w:t xml:space="preserve">. Fica instituída a denominação da </w:t>
      </w:r>
      <w:r w:rsidRPr="009B66D8">
        <w:rPr>
          <w:b/>
          <w:szCs w:val="24"/>
        </w:rPr>
        <w:t>Estrada Municipalizada</w:t>
      </w:r>
      <w:r>
        <w:rPr>
          <w:szCs w:val="24"/>
        </w:rPr>
        <w:t xml:space="preserve">, localizada no Loteamento Residencial das Estrelas, como </w:t>
      </w:r>
      <w:r w:rsidRPr="009B66D8">
        <w:rPr>
          <w:b/>
          <w:szCs w:val="24"/>
        </w:rPr>
        <w:t>Estrada Francisco Melo</w:t>
      </w:r>
      <w:r>
        <w:rPr>
          <w:szCs w:val="24"/>
        </w:rPr>
        <w:t xml:space="preserve"> e a </w:t>
      </w:r>
      <w:r>
        <w:rPr>
          <w:b/>
          <w:szCs w:val="24"/>
        </w:rPr>
        <w:t>Rua A</w:t>
      </w:r>
      <w:r w:rsidRPr="009B66D8">
        <w:rPr>
          <w:b/>
          <w:szCs w:val="24"/>
        </w:rPr>
        <w:t>djacente</w:t>
      </w:r>
      <w:r>
        <w:rPr>
          <w:szCs w:val="24"/>
        </w:rPr>
        <w:t xml:space="preserve">, como </w:t>
      </w:r>
      <w:r w:rsidRPr="009B66D8">
        <w:rPr>
          <w:b/>
          <w:szCs w:val="24"/>
        </w:rPr>
        <w:t>Rua das Palmeiras</w:t>
      </w:r>
      <w:r>
        <w:rPr>
          <w:szCs w:val="24"/>
        </w:rPr>
        <w:t>, ambas no Bairro Palmeira, no 2º Distrito de Araruama.</w:t>
      </w:r>
    </w:p>
    <w:p w:rsidR="009B66D8" w:rsidRDefault="009B66D8" w:rsidP="009B66D8">
      <w:pPr>
        <w:ind w:left="-284" w:firstLine="851"/>
        <w:jc w:val="both"/>
        <w:rPr>
          <w:szCs w:val="24"/>
        </w:rPr>
      </w:pPr>
    </w:p>
    <w:p w:rsidR="009B66D8" w:rsidRPr="0031483E" w:rsidRDefault="009B66D8" w:rsidP="009B66D8">
      <w:pPr>
        <w:ind w:left="-284" w:firstLine="851"/>
        <w:jc w:val="both"/>
        <w:rPr>
          <w:szCs w:val="24"/>
        </w:rPr>
      </w:pPr>
      <w:r w:rsidRPr="0031483E">
        <w:rPr>
          <w:b/>
          <w:szCs w:val="24"/>
        </w:rPr>
        <w:t>Art. 2º</w:t>
      </w:r>
      <w:r w:rsidRPr="0031483E">
        <w:rPr>
          <w:szCs w:val="24"/>
        </w:rPr>
        <w:t xml:space="preserve">. </w:t>
      </w:r>
      <w:r>
        <w:rPr>
          <w:szCs w:val="24"/>
        </w:rPr>
        <w:t xml:space="preserve">O Poder  Executivo Municipal notificará as empresas concessionárias de Serviços Públicos, bem como os Correios e a </w:t>
      </w:r>
      <w:proofErr w:type="spellStart"/>
      <w:r>
        <w:rPr>
          <w:szCs w:val="24"/>
        </w:rPr>
        <w:t>Ceral</w:t>
      </w:r>
      <w:proofErr w:type="spellEnd"/>
      <w:r>
        <w:rPr>
          <w:szCs w:val="24"/>
        </w:rPr>
        <w:t xml:space="preserve">, sobre as referidas denominações. </w:t>
      </w:r>
    </w:p>
    <w:p w:rsidR="009B66D8" w:rsidRDefault="009B66D8" w:rsidP="009B66D8">
      <w:pPr>
        <w:ind w:left="-284" w:firstLine="851"/>
        <w:jc w:val="both"/>
        <w:rPr>
          <w:szCs w:val="24"/>
        </w:rPr>
      </w:pPr>
    </w:p>
    <w:p w:rsidR="009B66D8" w:rsidRPr="0031483E" w:rsidRDefault="009B66D8" w:rsidP="009B66D8">
      <w:pPr>
        <w:ind w:left="-284" w:firstLine="851"/>
        <w:jc w:val="both"/>
        <w:rPr>
          <w:szCs w:val="24"/>
        </w:rPr>
      </w:pPr>
      <w:r>
        <w:rPr>
          <w:b/>
          <w:szCs w:val="24"/>
        </w:rPr>
        <w:t>Art. 3</w:t>
      </w:r>
      <w:r w:rsidRPr="0031483E">
        <w:rPr>
          <w:b/>
          <w:szCs w:val="24"/>
        </w:rPr>
        <w:t>º</w:t>
      </w:r>
      <w:r w:rsidRPr="0031483E">
        <w:rPr>
          <w:szCs w:val="24"/>
        </w:rPr>
        <w:t>. Esta Lei entra</w:t>
      </w:r>
      <w:r>
        <w:rPr>
          <w:szCs w:val="24"/>
        </w:rPr>
        <w:t>rá</w:t>
      </w:r>
      <w:r w:rsidRPr="0031483E">
        <w:rPr>
          <w:szCs w:val="24"/>
        </w:rPr>
        <w:t xml:space="preserve"> em </w:t>
      </w:r>
      <w:r>
        <w:rPr>
          <w:szCs w:val="24"/>
        </w:rPr>
        <w:t>vigor na data de sua publicação, revogando-se as disposições em contrário.</w:t>
      </w:r>
    </w:p>
    <w:p w:rsidR="00A644B3" w:rsidRPr="003B0BE6" w:rsidRDefault="00A644B3" w:rsidP="009B66D8">
      <w:pPr>
        <w:spacing w:before="100" w:beforeAutospacing="1" w:after="100" w:afterAutospacing="1"/>
        <w:ind w:left="-284" w:firstLine="851"/>
        <w:contextualSpacing/>
        <w:rPr>
          <w:sz w:val="22"/>
          <w:szCs w:val="22"/>
        </w:rPr>
      </w:pPr>
    </w:p>
    <w:p w:rsidR="002575D1" w:rsidRPr="003B0BE6" w:rsidRDefault="002575D1" w:rsidP="00270EEB">
      <w:pPr>
        <w:pStyle w:val="NormalWeb"/>
        <w:spacing w:after="0" w:afterAutospacing="0"/>
        <w:ind w:left="-284"/>
        <w:jc w:val="center"/>
        <w:rPr>
          <w:sz w:val="22"/>
          <w:szCs w:val="22"/>
        </w:rPr>
      </w:pPr>
      <w:r w:rsidRPr="003B0BE6">
        <w:rPr>
          <w:sz w:val="22"/>
          <w:szCs w:val="22"/>
        </w:rPr>
        <w:t xml:space="preserve">Gabinete da Prefeita, </w:t>
      </w:r>
      <w:r w:rsidR="003B0BE6" w:rsidRPr="003B0BE6">
        <w:rPr>
          <w:sz w:val="22"/>
          <w:szCs w:val="22"/>
        </w:rPr>
        <w:t>2</w:t>
      </w:r>
      <w:r w:rsidR="00DB1675">
        <w:rPr>
          <w:sz w:val="22"/>
          <w:szCs w:val="22"/>
        </w:rPr>
        <w:t>1</w:t>
      </w:r>
      <w:r w:rsidR="003B0BE6" w:rsidRPr="003B0BE6">
        <w:rPr>
          <w:sz w:val="22"/>
          <w:szCs w:val="22"/>
        </w:rPr>
        <w:t xml:space="preserve"> de </w:t>
      </w:r>
      <w:r w:rsidR="00DB1675">
        <w:rPr>
          <w:sz w:val="22"/>
          <w:szCs w:val="22"/>
        </w:rPr>
        <w:t>dez</w:t>
      </w:r>
      <w:r w:rsidR="003B0BE6" w:rsidRPr="003B0BE6">
        <w:rPr>
          <w:sz w:val="22"/>
          <w:szCs w:val="22"/>
        </w:rPr>
        <w:t>embro de 2017</w:t>
      </w:r>
    </w:p>
    <w:p w:rsidR="00C61A5D" w:rsidRDefault="00C61A5D" w:rsidP="00270EEB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270EEB" w:rsidRDefault="00270EEB" w:rsidP="00270EEB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9B66D8" w:rsidRPr="003B0BE6" w:rsidRDefault="009B66D8" w:rsidP="00270EEB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30022F" w:rsidRPr="004701CD" w:rsidRDefault="0030022F" w:rsidP="00DB1675">
      <w:pPr>
        <w:ind w:left="-284"/>
        <w:jc w:val="center"/>
        <w:rPr>
          <w:b/>
          <w:i/>
          <w:sz w:val="28"/>
          <w:szCs w:val="28"/>
        </w:rPr>
      </w:pPr>
      <w:r w:rsidRPr="004701CD">
        <w:rPr>
          <w:b/>
          <w:i/>
          <w:sz w:val="28"/>
          <w:szCs w:val="28"/>
        </w:rPr>
        <w:t xml:space="preserve">Lívia  </w:t>
      </w:r>
      <w:proofErr w:type="spellStart"/>
      <w:r w:rsidRPr="004701CD">
        <w:rPr>
          <w:b/>
          <w:i/>
          <w:sz w:val="28"/>
          <w:szCs w:val="28"/>
        </w:rPr>
        <w:t>Bello</w:t>
      </w:r>
      <w:proofErr w:type="spellEnd"/>
    </w:p>
    <w:p w:rsidR="0030022F" w:rsidRPr="004701CD" w:rsidRDefault="0030022F" w:rsidP="00DB1675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“Lívia de Chiquinho”</w:t>
      </w:r>
    </w:p>
    <w:p w:rsidR="00E933B1" w:rsidRPr="004701CD" w:rsidRDefault="00DE039A" w:rsidP="00DB1675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Prefeita</w:t>
      </w:r>
    </w:p>
    <w:p w:rsidR="002C3620" w:rsidRPr="003B0BE6" w:rsidRDefault="002C3620" w:rsidP="00DB1675">
      <w:pPr>
        <w:ind w:left="-284"/>
        <w:jc w:val="center"/>
        <w:rPr>
          <w:b/>
          <w:sz w:val="22"/>
          <w:szCs w:val="22"/>
        </w:rPr>
      </w:pPr>
    </w:p>
    <w:sectPr w:rsidR="002C3620" w:rsidRPr="003B0BE6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45" w:rsidRDefault="00494445" w:rsidP="003620ED">
      <w:r>
        <w:separator/>
      </w:r>
    </w:p>
  </w:endnote>
  <w:endnote w:type="continuationSeparator" w:id="0">
    <w:p w:rsidR="00494445" w:rsidRDefault="0049444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45" w:rsidRDefault="00494445" w:rsidP="003620ED">
      <w:r>
        <w:separator/>
      </w:r>
    </w:p>
  </w:footnote>
  <w:footnote w:type="continuationSeparator" w:id="0">
    <w:p w:rsidR="00494445" w:rsidRDefault="0049444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44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444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44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102CAC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5D1"/>
    <w:rsid w:val="0025786D"/>
    <w:rsid w:val="00270EEB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0BE6"/>
    <w:rsid w:val="003C79C3"/>
    <w:rsid w:val="004069DF"/>
    <w:rsid w:val="00426C99"/>
    <w:rsid w:val="004351A6"/>
    <w:rsid w:val="00455B89"/>
    <w:rsid w:val="004701CD"/>
    <w:rsid w:val="00494445"/>
    <w:rsid w:val="004C7D73"/>
    <w:rsid w:val="004E099E"/>
    <w:rsid w:val="004F0610"/>
    <w:rsid w:val="00501AF6"/>
    <w:rsid w:val="00553F8F"/>
    <w:rsid w:val="00572801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5CE7"/>
    <w:rsid w:val="00920524"/>
    <w:rsid w:val="009437AF"/>
    <w:rsid w:val="0096534F"/>
    <w:rsid w:val="0096545F"/>
    <w:rsid w:val="009737E0"/>
    <w:rsid w:val="009B42BD"/>
    <w:rsid w:val="009B66D8"/>
    <w:rsid w:val="009B6B3F"/>
    <w:rsid w:val="009F7056"/>
    <w:rsid w:val="00A13426"/>
    <w:rsid w:val="00A237DA"/>
    <w:rsid w:val="00A25C9F"/>
    <w:rsid w:val="00A644B3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BE4FE5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9727C"/>
    <w:rsid w:val="00DB1675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083F"/>
    <w:rsid w:val="00EF53ED"/>
    <w:rsid w:val="00F463AA"/>
    <w:rsid w:val="00F97878"/>
    <w:rsid w:val="00FB2A42"/>
    <w:rsid w:val="00FB68BF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0068E1-8C91-4B59-8B3F-7C7B111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5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A348-18AC-4548-9417-99C7E27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2017-12-21T16:59:00Z</cp:lastPrinted>
  <dcterms:created xsi:type="dcterms:W3CDTF">2018-12-03T13:03:00Z</dcterms:created>
  <dcterms:modified xsi:type="dcterms:W3CDTF">2018-12-03T13:03:00Z</dcterms:modified>
</cp:coreProperties>
</file>