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7C" w:rsidRDefault="00C16F7C" w:rsidP="00C16F7C">
      <w:pPr>
        <w:jc w:val="center"/>
        <w:rPr>
          <w:b/>
          <w:u w:val="single"/>
        </w:rPr>
      </w:pPr>
    </w:p>
    <w:p w:rsidR="00C16F7C" w:rsidRDefault="00C16F7C" w:rsidP="00C16F7C">
      <w:pPr>
        <w:jc w:val="center"/>
        <w:rPr>
          <w:b/>
          <w:u w:val="single"/>
        </w:rPr>
      </w:pPr>
    </w:p>
    <w:p w:rsidR="00C16F7C" w:rsidRPr="0017716B" w:rsidRDefault="00C16F7C" w:rsidP="00C16F7C">
      <w:pPr>
        <w:jc w:val="center"/>
        <w:rPr>
          <w:b/>
          <w:u w:val="single"/>
        </w:rPr>
      </w:pPr>
      <w:bookmarkStart w:id="0" w:name="_GoBack"/>
      <w:bookmarkEnd w:id="0"/>
      <w:r w:rsidRPr="0017716B">
        <w:rPr>
          <w:b/>
          <w:u w:val="single"/>
        </w:rPr>
        <w:t>LEI Nº 2271  DE 31  DE OUTUBRO  DE 2018.</w:t>
      </w:r>
    </w:p>
    <w:p w:rsidR="00C16F7C" w:rsidRPr="00A800DE" w:rsidRDefault="00C16F7C" w:rsidP="00C16F7C">
      <w:pPr>
        <w:jc w:val="center"/>
      </w:pPr>
    </w:p>
    <w:p w:rsidR="00C16F7C" w:rsidRDefault="00C16F7C" w:rsidP="00C16F7C">
      <w:pPr>
        <w:ind w:left="2835"/>
        <w:jc w:val="both"/>
        <w:rPr>
          <w:b/>
        </w:rPr>
      </w:pPr>
    </w:p>
    <w:p w:rsidR="00C16F7C" w:rsidRPr="0017716B" w:rsidRDefault="00C16F7C" w:rsidP="00C16F7C">
      <w:pPr>
        <w:ind w:left="2835"/>
        <w:jc w:val="both"/>
      </w:pPr>
      <w:proofErr w:type="gramStart"/>
      <w:r w:rsidRPr="0017716B">
        <w:rPr>
          <w:b/>
        </w:rPr>
        <w:t>DENOMINA À</w:t>
      </w:r>
      <w:proofErr w:type="gramEnd"/>
      <w:r w:rsidRPr="0017716B">
        <w:rPr>
          <w:b/>
        </w:rPr>
        <w:t xml:space="preserve"> TRAVESSA EXISTENTE NA RUA HORÁCIO VIEIRA NA ALTURA DO NÚMERO 90A, NO BAIRRO RIO DO LIMÃO, QUE PASSARÁ A SE CHAMAR TRAVESSA ALCIDES JOSÉ VIEIRA.</w:t>
      </w:r>
    </w:p>
    <w:p w:rsidR="00C16F7C" w:rsidRPr="0017716B" w:rsidRDefault="00C16F7C" w:rsidP="00C16F7C">
      <w:pPr>
        <w:ind w:left="2835"/>
        <w:jc w:val="both"/>
      </w:pPr>
    </w:p>
    <w:p w:rsidR="00C16F7C" w:rsidRPr="0017716B" w:rsidRDefault="00C16F7C" w:rsidP="00C16F7C">
      <w:pPr>
        <w:spacing w:before="240"/>
        <w:ind w:left="2835"/>
        <w:jc w:val="both"/>
      </w:pPr>
      <w:r w:rsidRPr="0017716B">
        <w:t xml:space="preserve">(Projeto de Lei nº 60 de autoria do Vereador </w:t>
      </w:r>
      <w:proofErr w:type="spellStart"/>
      <w:r w:rsidRPr="0017716B">
        <w:t>Arídio</w:t>
      </w:r>
      <w:proofErr w:type="spellEnd"/>
      <w:r w:rsidRPr="0017716B">
        <w:t xml:space="preserve"> Martins)</w:t>
      </w:r>
    </w:p>
    <w:p w:rsidR="00C16F7C" w:rsidRDefault="00C16F7C" w:rsidP="00C16F7C">
      <w:pPr>
        <w:jc w:val="both"/>
      </w:pPr>
    </w:p>
    <w:p w:rsidR="00C16F7C" w:rsidRDefault="00C16F7C" w:rsidP="00C16F7C">
      <w:pPr>
        <w:jc w:val="both"/>
      </w:pPr>
    </w:p>
    <w:p w:rsidR="00C16F7C" w:rsidRPr="0017716B" w:rsidRDefault="00C16F7C" w:rsidP="00C16F7C">
      <w:pPr>
        <w:jc w:val="both"/>
      </w:pPr>
    </w:p>
    <w:p w:rsidR="00C16F7C" w:rsidRPr="0017716B" w:rsidRDefault="00C16F7C" w:rsidP="00C16F7C">
      <w:pPr>
        <w:ind w:firstLine="993"/>
        <w:jc w:val="both"/>
      </w:pPr>
      <w:r w:rsidRPr="0017716B">
        <w:t>A Câmara Municipal de Araruama aprova e a Exma. Sra. Prefeita sanciona a seguinte Lei:</w:t>
      </w:r>
    </w:p>
    <w:p w:rsidR="00C16F7C" w:rsidRPr="0017716B" w:rsidRDefault="00C16F7C" w:rsidP="00C16F7C">
      <w:pPr>
        <w:ind w:firstLine="993"/>
        <w:jc w:val="both"/>
      </w:pPr>
    </w:p>
    <w:p w:rsidR="00C16F7C" w:rsidRPr="0017716B" w:rsidRDefault="00C16F7C" w:rsidP="00C16F7C">
      <w:pPr>
        <w:ind w:firstLine="993"/>
        <w:jc w:val="both"/>
      </w:pPr>
      <w:r w:rsidRPr="0017716B">
        <w:rPr>
          <w:b/>
        </w:rPr>
        <w:t>Art. 1º.</w:t>
      </w:r>
      <w:r w:rsidRPr="0017716B">
        <w:t xml:space="preserve">  Fica denominada </w:t>
      </w:r>
      <w:r w:rsidRPr="0017716B">
        <w:rPr>
          <w:b/>
        </w:rPr>
        <w:t>Travessa Alcides José Vieira</w:t>
      </w:r>
      <w:r w:rsidRPr="0017716B">
        <w:t xml:space="preserve">, o logradouro sem denominação, na altura do </w:t>
      </w:r>
      <w:proofErr w:type="spellStart"/>
      <w:r w:rsidRPr="0017716B">
        <w:t>numero</w:t>
      </w:r>
      <w:proofErr w:type="spellEnd"/>
      <w:r w:rsidRPr="0017716B">
        <w:t xml:space="preserve"> 90A da Rua Horácio Vieira, no Bairro do Limão.</w:t>
      </w:r>
    </w:p>
    <w:p w:rsidR="00C16F7C" w:rsidRPr="0017716B" w:rsidRDefault="00C16F7C" w:rsidP="00C16F7C">
      <w:pPr>
        <w:ind w:firstLine="993"/>
        <w:jc w:val="both"/>
      </w:pPr>
    </w:p>
    <w:p w:rsidR="00C16F7C" w:rsidRPr="0017716B" w:rsidRDefault="00C16F7C" w:rsidP="00C16F7C">
      <w:pPr>
        <w:ind w:firstLine="993"/>
        <w:jc w:val="both"/>
      </w:pPr>
      <w:r w:rsidRPr="0017716B">
        <w:rPr>
          <w:b/>
        </w:rPr>
        <w:t>Art. 2º</w:t>
      </w:r>
      <w:r w:rsidRPr="0017716B">
        <w:t>. A municipalidade deverá no prazo de 30 (trinta) dias, oficiar às concessionárias e permissionárias de serviço público acerca da referida denominação, bem como proceder à alteração no cadastro imobiliário municipal, comunicando, inclusive, ao Registro Geral de Imóveis da Comarca.</w:t>
      </w:r>
    </w:p>
    <w:p w:rsidR="00C16F7C" w:rsidRPr="0017716B" w:rsidRDefault="00C16F7C" w:rsidP="00C16F7C">
      <w:pPr>
        <w:ind w:firstLine="993"/>
        <w:jc w:val="both"/>
      </w:pPr>
    </w:p>
    <w:p w:rsidR="00C16F7C" w:rsidRPr="0017716B" w:rsidRDefault="00C16F7C" w:rsidP="00C16F7C">
      <w:pPr>
        <w:ind w:firstLine="993"/>
        <w:jc w:val="both"/>
      </w:pPr>
      <w:r w:rsidRPr="0017716B">
        <w:rPr>
          <w:b/>
        </w:rPr>
        <w:t>Art. 3º.</w:t>
      </w:r>
      <w:r w:rsidRPr="0017716B">
        <w:t xml:space="preserve"> Esta Lei entrará em vigora na data de sua publicação, revogando-se as disposições em contrário.</w:t>
      </w:r>
    </w:p>
    <w:p w:rsidR="00C16F7C" w:rsidRPr="0017716B" w:rsidRDefault="00C16F7C" w:rsidP="00C16F7C">
      <w:pPr>
        <w:jc w:val="center"/>
      </w:pPr>
    </w:p>
    <w:p w:rsidR="00C16F7C" w:rsidRPr="0017716B" w:rsidRDefault="00C16F7C" w:rsidP="00C16F7C">
      <w:pPr>
        <w:jc w:val="right"/>
      </w:pPr>
      <w:r w:rsidRPr="0017716B">
        <w:t>Gabinete da Prefeita, 31 de outubro de 2018.</w:t>
      </w:r>
    </w:p>
    <w:p w:rsidR="00C16F7C" w:rsidRDefault="00C16F7C" w:rsidP="00C16F7C">
      <w:pPr>
        <w:jc w:val="center"/>
      </w:pPr>
    </w:p>
    <w:p w:rsidR="00C16F7C" w:rsidRDefault="00C16F7C" w:rsidP="00C16F7C">
      <w:pPr>
        <w:jc w:val="center"/>
      </w:pPr>
    </w:p>
    <w:p w:rsidR="00C16F7C" w:rsidRDefault="00C16F7C" w:rsidP="00C16F7C">
      <w:pPr>
        <w:jc w:val="center"/>
      </w:pPr>
    </w:p>
    <w:p w:rsidR="00C16F7C" w:rsidRDefault="00C16F7C" w:rsidP="00C16F7C">
      <w:pPr>
        <w:jc w:val="center"/>
      </w:pPr>
    </w:p>
    <w:p w:rsidR="00C16F7C" w:rsidRPr="0017716B" w:rsidRDefault="00C16F7C" w:rsidP="00C16F7C">
      <w:pPr>
        <w:jc w:val="center"/>
      </w:pPr>
    </w:p>
    <w:p w:rsidR="00C16F7C" w:rsidRPr="0017716B" w:rsidRDefault="00C16F7C" w:rsidP="00C16F7C">
      <w:pPr>
        <w:jc w:val="center"/>
        <w:rPr>
          <w:b/>
        </w:rPr>
      </w:pPr>
      <w:r w:rsidRPr="0017716B">
        <w:rPr>
          <w:b/>
        </w:rPr>
        <w:t xml:space="preserve">Lívia </w:t>
      </w:r>
      <w:proofErr w:type="spellStart"/>
      <w:r w:rsidRPr="0017716B">
        <w:rPr>
          <w:b/>
        </w:rPr>
        <w:t>Bello</w:t>
      </w:r>
      <w:proofErr w:type="spellEnd"/>
    </w:p>
    <w:p w:rsidR="00C16F7C" w:rsidRPr="0017716B" w:rsidRDefault="00C16F7C" w:rsidP="00C16F7C">
      <w:pPr>
        <w:jc w:val="center"/>
        <w:rPr>
          <w:b/>
        </w:rPr>
      </w:pPr>
      <w:r w:rsidRPr="0017716B">
        <w:rPr>
          <w:b/>
        </w:rPr>
        <w:t>Prefeita</w:t>
      </w:r>
    </w:p>
    <w:p w:rsidR="00C16F7C" w:rsidRDefault="00C16F7C" w:rsidP="00C16F7C"/>
    <w:p w:rsidR="00C16F7C" w:rsidRDefault="00C16F7C" w:rsidP="00C16F7C"/>
    <w:p w:rsidR="00C16F7C" w:rsidRDefault="00C16F7C" w:rsidP="00C16F7C"/>
    <w:p w:rsidR="00C16F7C" w:rsidRDefault="00C16F7C" w:rsidP="00C16F7C"/>
    <w:p w:rsidR="00C16F7C" w:rsidRPr="003F43D3" w:rsidRDefault="00C16F7C" w:rsidP="00C16F7C">
      <w:pPr>
        <w:rPr>
          <w:sz w:val="20"/>
          <w:szCs w:val="20"/>
        </w:rPr>
      </w:pPr>
      <w:r w:rsidRPr="003F43D3">
        <w:rPr>
          <w:sz w:val="20"/>
          <w:szCs w:val="20"/>
        </w:rPr>
        <w:t>SB/s</w:t>
      </w:r>
    </w:p>
    <w:p w:rsidR="00E96E0A" w:rsidRDefault="00E96E0A" w:rsidP="00E96E0A">
      <w:pPr>
        <w:jc w:val="center"/>
        <w:rPr>
          <w:b/>
          <w:u w:val="single"/>
        </w:rPr>
      </w:pPr>
    </w:p>
    <w:sectPr w:rsidR="00E96E0A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04" w:rsidRDefault="00372804" w:rsidP="00A87B49">
      <w:r>
        <w:separator/>
      </w:r>
    </w:p>
  </w:endnote>
  <w:endnote w:type="continuationSeparator" w:id="0">
    <w:p w:rsidR="00372804" w:rsidRDefault="00372804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04" w:rsidRDefault="00372804" w:rsidP="00A87B49">
      <w:r>
        <w:separator/>
      </w:r>
    </w:p>
  </w:footnote>
  <w:footnote w:type="continuationSeparator" w:id="0">
    <w:p w:rsidR="00372804" w:rsidRDefault="00372804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7EB8"/>
    <w:rsid w:val="0004251A"/>
    <w:rsid w:val="0009354A"/>
    <w:rsid w:val="000D045B"/>
    <w:rsid w:val="000D272C"/>
    <w:rsid w:val="00131AEB"/>
    <w:rsid w:val="00167636"/>
    <w:rsid w:val="001A0F14"/>
    <w:rsid w:val="001A111E"/>
    <w:rsid w:val="001C5E37"/>
    <w:rsid w:val="002B15AA"/>
    <w:rsid w:val="002D5632"/>
    <w:rsid w:val="00372804"/>
    <w:rsid w:val="00467CBA"/>
    <w:rsid w:val="00472648"/>
    <w:rsid w:val="00482FEA"/>
    <w:rsid w:val="004F52E0"/>
    <w:rsid w:val="005D52E1"/>
    <w:rsid w:val="00667EA2"/>
    <w:rsid w:val="0069758C"/>
    <w:rsid w:val="006C195D"/>
    <w:rsid w:val="00746099"/>
    <w:rsid w:val="00854C6C"/>
    <w:rsid w:val="008976DC"/>
    <w:rsid w:val="00995A06"/>
    <w:rsid w:val="009B39E7"/>
    <w:rsid w:val="009C4D0A"/>
    <w:rsid w:val="009C72A3"/>
    <w:rsid w:val="009F3260"/>
    <w:rsid w:val="00A77596"/>
    <w:rsid w:val="00A83C01"/>
    <w:rsid w:val="00A87B49"/>
    <w:rsid w:val="00AB34AB"/>
    <w:rsid w:val="00AF4C81"/>
    <w:rsid w:val="00B14052"/>
    <w:rsid w:val="00B87D61"/>
    <w:rsid w:val="00BB63A4"/>
    <w:rsid w:val="00BC72CC"/>
    <w:rsid w:val="00C16F7C"/>
    <w:rsid w:val="00C4475C"/>
    <w:rsid w:val="00D33E65"/>
    <w:rsid w:val="00DB1ABD"/>
    <w:rsid w:val="00DD0EB5"/>
    <w:rsid w:val="00E54EBE"/>
    <w:rsid w:val="00E54F97"/>
    <w:rsid w:val="00E96E0A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3AA4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2</cp:revision>
  <cp:lastPrinted>2017-07-13T14:07:00Z</cp:lastPrinted>
  <dcterms:created xsi:type="dcterms:W3CDTF">2018-12-04T14:10:00Z</dcterms:created>
  <dcterms:modified xsi:type="dcterms:W3CDTF">2018-12-04T14:10:00Z</dcterms:modified>
</cp:coreProperties>
</file>