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84" w:rsidRDefault="00FD0D84" w:rsidP="003C6DBA">
      <w:pPr>
        <w:jc w:val="center"/>
        <w:rPr>
          <w:b/>
          <w:u w:val="single"/>
        </w:rPr>
      </w:pPr>
    </w:p>
    <w:p w:rsidR="002C3FD0" w:rsidRDefault="002C3FD0" w:rsidP="003C6DBA">
      <w:pPr>
        <w:jc w:val="center"/>
        <w:rPr>
          <w:b/>
          <w:u w:val="single"/>
        </w:rPr>
      </w:pPr>
    </w:p>
    <w:p w:rsidR="003C6DBA" w:rsidRPr="00986C6E" w:rsidRDefault="00FD0D84" w:rsidP="003C6DBA">
      <w:pPr>
        <w:jc w:val="center"/>
        <w:rPr>
          <w:b/>
          <w:u w:val="single"/>
        </w:rPr>
      </w:pPr>
      <w:r>
        <w:rPr>
          <w:b/>
          <w:u w:val="single"/>
        </w:rPr>
        <w:t xml:space="preserve">LEI Nº </w:t>
      </w:r>
      <w:proofErr w:type="gramStart"/>
      <w:r>
        <w:rPr>
          <w:b/>
          <w:u w:val="single"/>
        </w:rPr>
        <w:t>229</w:t>
      </w:r>
      <w:r w:rsidR="00D91077">
        <w:rPr>
          <w:b/>
          <w:u w:val="single"/>
        </w:rPr>
        <w:t>7</w:t>
      </w:r>
      <w:r w:rsidR="003C6DBA" w:rsidRPr="00986C6E">
        <w:rPr>
          <w:b/>
          <w:u w:val="single"/>
        </w:rPr>
        <w:t xml:space="preserve">  DE</w:t>
      </w:r>
      <w:proofErr w:type="gramEnd"/>
      <w:r w:rsidR="003C6DBA" w:rsidRPr="00986C6E">
        <w:rPr>
          <w:b/>
          <w:u w:val="single"/>
        </w:rPr>
        <w:t xml:space="preserve"> </w:t>
      </w:r>
      <w:r w:rsidR="008E65B1">
        <w:rPr>
          <w:b/>
          <w:u w:val="single"/>
        </w:rPr>
        <w:t>29</w:t>
      </w:r>
      <w:r w:rsidR="006C56D8">
        <w:rPr>
          <w:b/>
          <w:u w:val="single"/>
        </w:rPr>
        <w:t xml:space="preserve"> DE </w:t>
      </w:r>
      <w:r w:rsidR="008E65B1">
        <w:rPr>
          <w:b/>
          <w:u w:val="single"/>
        </w:rPr>
        <w:t>MAIO</w:t>
      </w:r>
      <w:r w:rsidR="003C6DBA" w:rsidRPr="00986C6E">
        <w:rPr>
          <w:b/>
          <w:u w:val="single"/>
        </w:rPr>
        <w:t xml:space="preserve"> DE 2019.</w:t>
      </w:r>
    </w:p>
    <w:p w:rsidR="003C6DBA" w:rsidRPr="00986C6E" w:rsidRDefault="003C6DBA" w:rsidP="003C6DBA">
      <w:pPr>
        <w:jc w:val="both"/>
        <w:rPr>
          <w:b/>
        </w:rPr>
      </w:pPr>
    </w:p>
    <w:p w:rsidR="00986C6E" w:rsidRDefault="00986C6E" w:rsidP="00986C6E">
      <w:pPr>
        <w:ind w:left="5528"/>
        <w:jc w:val="both"/>
        <w:rPr>
          <w:b/>
        </w:rPr>
      </w:pPr>
    </w:p>
    <w:p w:rsidR="00D91077" w:rsidRDefault="00D91077" w:rsidP="00D91077">
      <w:pPr>
        <w:shd w:val="clear" w:color="auto" w:fill="FFFFFF"/>
        <w:spacing w:line="319" w:lineRule="atLeast"/>
        <w:rPr>
          <w:rFonts w:ascii="Arial" w:hAnsi="Arial" w:cs="Arial"/>
          <w:b/>
          <w:color w:val="000000" w:themeColor="text1"/>
        </w:rPr>
      </w:pPr>
    </w:p>
    <w:p w:rsidR="00D91077" w:rsidRPr="00772742" w:rsidRDefault="00D91077" w:rsidP="00772742">
      <w:pPr>
        <w:shd w:val="clear" w:color="auto" w:fill="FFFFFF"/>
        <w:spacing w:line="319" w:lineRule="atLeast"/>
        <w:ind w:left="2832" w:firstLine="708"/>
        <w:jc w:val="right"/>
        <w:rPr>
          <w:b/>
          <w:color w:val="000000" w:themeColor="text1"/>
        </w:rPr>
      </w:pPr>
      <w:bookmarkStart w:id="0" w:name="_GoBack"/>
      <w:bookmarkEnd w:id="0"/>
      <w:r w:rsidRPr="00772742">
        <w:rPr>
          <w:b/>
          <w:color w:val="000000" w:themeColor="text1"/>
        </w:rPr>
        <w:t>EMENTA: INSTITUI O PROGRAMA BANCO</w:t>
      </w:r>
    </w:p>
    <w:p w:rsidR="00D91077" w:rsidRPr="00772742" w:rsidRDefault="00D91077" w:rsidP="00772742">
      <w:pPr>
        <w:shd w:val="clear" w:color="auto" w:fill="FFFFFF"/>
        <w:spacing w:line="319" w:lineRule="atLeast"/>
        <w:jc w:val="right"/>
        <w:rPr>
          <w:b/>
          <w:color w:val="000000" w:themeColor="text1"/>
        </w:rPr>
      </w:pPr>
      <w:r w:rsidRPr="00772742">
        <w:rPr>
          <w:b/>
          <w:color w:val="000000" w:themeColor="text1"/>
        </w:rPr>
        <w:t>DE RAÇÃO E UTENSÍLIOS PARA ANIMAIS,</w:t>
      </w:r>
    </w:p>
    <w:p w:rsidR="00D91077" w:rsidRPr="00772742" w:rsidRDefault="00772742" w:rsidP="00772742">
      <w:pPr>
        <w:shd w:val="clear" w:color="auto" w:fill="FFFFFF"/>
        <w:spacing w:line="319" w:lineRule="atLeast"/>
        <w:ind w:left="2832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NO ÂMBITO DO MUNICÍPIO DE </w:t>
      </w:r>
      <w:r w:rsidR="00D91077" w:rsidRPr="00772742">
        <w:rPr>
          <w:b/>
          <w:color w:val="000000" w:themeColor="text1"/>
        </w:rPr>
        <w:t>ARARUAMA</w:t>
      </w:r>
    </w:p>
    <w:p w:rsidR="00D91077" w:rsidRPr="00772742" w:rsidRDefault="00D91077" w:rsidP="00772742">
      <w:pPr>
        <w:shd w:val="clear" w:color="auto" w:fill="FFFFFF"/>
        <w:spacing w:line="319" w:lineRule="atLeast"/>
        <w:ind w:left="2832" w:firstLine="708"/>
        <w:jc w:val="right"/>
        <w:rPr>
          <w:b/>
          <w:color w:val="000000" w:themeColor="text1"/>
        </w:rPr>
      </w:pPr>
      <w:r w:rsidRPr="00772742">
        <w:rPr>
          <w:b/>
          <w:color w:val="000000" w:themeColor="text1"/>
        </w:rPr>
        <w:t>E DÁ OUTRAS PROVIDÊNCIAS.</w:t>
      </w:r>
    </w:p>
    <w:p w:rsidR="00D91077" w:rsidRPr="00772742" w:rsidRDefault="00D91077" w:rsidP="00D91077">
      <w:pPr>
        <w:shd w:val="clear" w:color="auto" w:fill="FFFFFF"/>
        <w:spacing w:line="319" w:lineRule="atLeast"/>
        <w:rPr>
          <w:b/>
          <w:color w:val="000000" w:themeColor="text1"/>
        </w:rPr>
      </w:pPr>
    </w:p>
    <w:p w:rsidR="00D91077" w:rsidRPr="00772742" w:rsidRDefault="00D91077" w:rsidP="00D91077">
      <w:pPr>
        <w:shd w:val="clear" w:color="auto" w:fill="FFFFFF"/>
        <w:spacing w:line="319" w:lineRule="atLeast"/>
        <w:ind w:left="4395"/>
        <w:jc w:val="both"/>
        <w:rPr>
          <w:b/>
          <w:color w:val="000000" w:themeColor="text1"/>
        </w:rPr>
      </w:pPr>
      <w:r w:rsidRPr="00772742">
        <w:rPr>
          <w:b/>
          <w:color w:val="000000" w:themeColor="text1"/>
        </w:rPr>
        <w:t>(Projeto de Lei nº 24, de autoria do Vereador Nelson Luiz S. Barbosa).</w:t>
      </w:r>
    </w:p>
    <w:p w:rsidR="00D91077" w:rsidRPr="00772742" w:rsidRDefault="00D91077" w:rsidP="00D91077">
      <w:pPr>
        <w:shd w:val="clear" w:color="auto" w:fill="FFFFFF"/>
        <w:spacing w:line="319" w:lineRule="atLeast"/>
        <w:ind w:firstLine="851"/>
        <w:jc w:val="both"/>
        <w:rPr>
          <w:b/>
          <w:color w:val="000000" w:themeColor="text1"/>
        </w:rPr>
      </w:pPr>
    </w:p>
    <w:p w:rsidR="00D91077" w:rsidRPr="00772742" w:rsidRDefault="00D91077" w:rsidP="00D91077">
      <w:pPr>
        <w:shd w:val="clear" w:color="auto" w:fill="FFFFFF"/>
        <w:spacing w:line="319" w:lineRule="atLeast"/>
        <w:ind w:firstLine="851"/>
        <w:jc w:val="both"/>
        <w:rPr>
          <w:b/>
          <w:color w:val="000000" w:themeColor="text1"/>
        </w:rPr>
      </w:pPr>
    </w:p>
    <w:p w:rsidR="00D91077" w:rsidRPr="00772742" w:rsidRDefault="00D91077" w:rsidP="00D91077">
      <w:pPr>
        <w:shd w:val="clear" w:color="auto" w:fill="FFFFFF"/>
        <w:spacing w:line="319" w:lineRule="atLeast"/>
        <w:ind w:firstLine="851"/>
        <w:jc w:val="both"/>
        <w:rPr>
          <w:b/>
          <w:color w:val="000000" w:themeColor="text1"/>
        </w:rPr>
      </w:pPr>
      <w:r w:rsidRPr="00772742">
        <w:rPr>
          <w:b/>
          <w:color w:val="000000" w:themeColor="text1"/>
        </w:rPr>
        <w:t>A CÂMARA MUNICIPAL DE ARARUAMA APROVA E SENHORA PREFEITA SANCIONA A SEGUINTE LEI: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color w:val="000000"/>
        </w:rPr>
        <w:t> 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color w:val="000000"/>
        </w:rPr>
        <w:t>      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b/>
          <w:bCs/>
          <w:color w:val="000000"/>
        </w:rPr>
        <w:t xml:space="preserve">Art. 1º. </w:t>
      </w:r>
      <w:r w:rsidRPr="00772742">
        <w:rPr>
          <w:color w:val="000000"/>
        </w:rPr>
        <w:t>Fica instituído o Banco de Ração e Utensílios para Animais, programa do Município de Araruama que visa: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b/>
          <w:bCs/>
          <w:color w:val="000000"/>
        </w:rPr>
        <w:t>I –</w:t>
      </w:r>
      <w:r w:rsidRPr="00772742">
        <w:rPr>
          <w:color w:val="000000"/>
        </w:rPr>
        <w:t> </w:t>
      </w:r>
      <w:proofErr w:type="gramStart"/>
      <w:r w:rsidRPr="00772742">
        <w:rPr>
          <w:color w:val="000000"/>
        </w:rPr>
        <w:t>coletar</w:t>
      </w:r>
      <w:proofErr w:type="gramEnd"/>
      <w:r w:rsidRPr="00772742">
        <w:rPr>
          <w:color w:val="000000"/>
        </w:rPr>
        <w:t>, recondicionar e armazenar gêneros alimentícios, perecíveis ou não, desde que em condições de consumo, bem como utensílios para animais, como móveis, roupas, remédios, coleiras, guias, casinhas, bolsa de transporte e brinquedos, provenientes de doações de: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b/>
          <w:bCs/>
          <w:color w:val="000000"/>
        </w:rPr>
        <w:t>a)</w:t>
      </w:r>
      <w:r w:rsidRPr="00772742">
        <w:rPr>
          <w:color w:val="000000"/>
        </w:rPr>
        <w:t> estabelecimentos comerciais;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b/>
          <w:bCs/>
          <w:color w:val="000000"/>
        </w:rPr>
        <w:t>b)</w:t>
      </w:r>
      <w:r w:rsidRPr="00772742">
        <w:rPr>
          <w:color w:val="000000"/>
        </w:rPr>
        <w:t> fabricantes ligados à produção e à comercialização, no atacado ou no varejo, de gêneros alimentícios destinados a animais;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b/>
          <w:bCs/>
          <w:color w:val="000000"/>
        </w:rPr>
        <w:t>c)</w:t>
      </w:r>
      <w:r w:rsidRPr="00772742">
        <w:rPr>
          <w:color w:val="000000"/>
        </w:rPr>
        <w:t> órgãos públicos; e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b/>
          <w:bCs/>
          <w:color w:val="000000"/>
        </w:rPr>
        <w:t>d) </w:t>
      </w:r>
      <w:r w:rsidRPr="00772742">
        <w:rPr>
          <w:color w:val="000000"/>
        </w:rPr>
        <w:t>pessoas físicas ou jurídicas de direito privado;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b/>
          <w:bCs/>
          <w:color w:val="000000"/>
        </w:rPr>
        <w:t>II –</w:t>
      </w:r>
      <w:r w:rsidRPr="00772742">
        <w:rPr>
          <w:color w:val="000000"/>
        </w:rPr>
        <w:t> </w:t>
      </w:r>
      <w:proofErr w:type="gramStart"/>
      <w:r w:rsidRPr="00772742">
        <w:rPr>
          <w:color w:val="000000"/>
        </w:rPr>
        <w:t>distribuir</w:t>
      </w:r>
      <w:proofErr w:type="gramEnd"/>
      <w:r w:rsidRPr="00772742">
        <w:rPr>
          <w:color w:val="000000"/>
        </w:rPr>
        <w:t xml:space="preserve"> os gêneros alimentícios e os utensílios coletados.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color w:val="000000"/>
        </w:rPr>
        <w:t> 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b/>
          <w:bCs/>
          <w:color w:val="000000"/>
        </w:rPr>
        <w:t>Art. 2º.</w:t>
      </w:r>
      <w:r w:rsidRPr="00772742">
        <w:rPr>
          <w:color w:val="000000"/>
        </w:rPr>
        <w:t> A distribuição dos gêneros alimentícios e dos utensílios coletados poderá ser feita diretamente pelo Banco de Ração e Utensílios para Animais ou por entidades, organizações não governamentais – ONGs – ou protetores independentes, previamente cadastrados.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color w:val="000000"/>
        </w:rPr>
        <w:t> 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b/>
          <w:bCs/>
          <w:color w:val="000000"/>
        </w:rPr>
        <w:t>Art. 3º.</w:t>
      </w:r>
      <w:r w:rsidRPr="00772742">
        <w:rPr>
          <w:color w:val="000000"/>
        </w:rPr>
        <w:t>  São beneficiários do Banco de Ração e Utensílios para Animais: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b/>
          <w:bCs/>
          <w:color w:val="000000"/>
        </w:rPr>
        <w:lastRenderedPageBreak/>
        <w:t>I –</w:t>
      </w:r>
      <w:r w:rsidRPr="00772742">
        <w:rPr>
          <w:color w:val="000000"/>
        </w:rPr>
        <w:t> </w:t>
      </w:r>
      <w:proofErr w:type="gramStart"/>
      <w:r w:rsidRPr="00772742">
        <w:rPr>
          <w:color w:val="000000"/>
        </w:rPr>
        <w:t>protetores</w:t>
      </w:r>
      <w:proofErr w:type="gramEnd"/>
      <w:r w:rsidRPr="00772742">
        <w:rPr>
          <w:color w:val="000000"/>
        </w:rPr>
        <w:t xml:space="preserve"> independentes e cadastrados;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</w:p>
    <w:p w:rsidR="00D91077" w:rsidRPr="00772742" w:rsidRDefault="00D91077" w:rsidP="00D91077">
      <w:pPr>
        <w:ind w:firstLine="851"/>
        <w:jc w:val="both"/>
        <w:rPr>
          <w:b/>
          <w:bCs/>
          <w:color w:val="000000"/>
        </w:rPr>
      </w:pP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b/>
          <w:bCs/>
          <w:color w:val="000000"/>
        </w:rPr>
        <w:t>II –</w:t>
      </w:r>
      <w:r w:rsidRPr="00772742">
        <w:rPr>
          <w:color w:val="000000"/>
        </w:rPr>
        <w:t> ONGs ligadas à causa animal, devidamente constituídas e cadastradas;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b/>
          <w:bCs/>
          <w:color w:val="000000"/>
        </w:rPr>
        <w:t>III –</w:t>
      </w:r>
      <w:r w:rsidRPr="00772742">
        <w:rPr>
          <w:color w:val="000000"/>
        </w:rPr>
        <w:t> animais abandonados; e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b/>
          <w:bCs/>
          <w:color w:val="000000"/>
        </w:rPr>
        <w:t>IV –</w:t>
      </w:r>
      <w:r w:rsidRPr="00772742">
        <w:rPr>
          <w:color w:val="000000"/>
        </w:rPr>
        <w:t> </w:t>
      </w:r>
      <w:proofErr w:type="gramStart"/>
      <w:r w:rsidRPr="00772742">
        <w:rPr>
          <w:color w:val="000000"/>
        </w:rPr>
        <w:t>famílias</w:t>
      </w:r>
      <w:proofErr w:type="gramEnd"/>
      <w:r w:rsidRPr="00772742">
        <w:rPr>
          <w:color w:val="000000"/>
        </w:rPr>
        <w:t xml:space="preserve"> cadastradas que comprovem baixa renda, nenhuma renda ou condição de vulnerabilidade social, alimentar e nutricional, assistidas ou não por entidades assistenciais, e que possuam animais.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color w:val="000000"/>
        </w:rPr>
        <w:t> 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b/>
          <w:bCs/>
          <w:color w:val="000000"/>
        </w:rPr>
        <w:t>Art. 4º.</w:t>
      </w:r>
      <w:r w:rsidRPr="00772742">
        <w:rPr>
          <w:color w:val="000000"/>
        </w:rPr>
        <w:t> Fica proibida a comercialização dos gêneros alimentícios e dos utensílios coletados e doados pelo Banco de Ração e Utensílios para Animais.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color w:val="000000"/>
        </w:rPr>
        <w:t> 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b/>
          <w:bCs/>
          <w:color w:val="000000"/>
        </w:rPr>
        <w:t>Art. 5º. </w:t>
      </w:r>
      <w:r w:rsidRPr="00772742">
        <w:rPr>
          <w:color w:val="000000"/>
        </w:rPr>
        <w:t>Caberá ao Executivo Municipal, por meio de seus órgãos competentes, organizar e estruturar o Banco de Ração e Utensílios para Animais, fornecendo o apoio administrativo, técnico e operacional, determinando os critérios de coleta, de distribuição e de fiscalização, bem como realizando o cadastramento e o acompanhamento dos beneficiários do programa.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color w:val="000000"/>
        </w:rPr>
        <w:t> 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b/>
          <w:bCs/>
          <w:color w:val="000000"/>
        </w:rPr>
        <w:t>§ 1º.</w:t>
      </w:r>
      <w:r w:rsidRPr="00772742">
        <w:rPr>
          <w:color w:val="000000"/>
        </w:rPr>
        <w:t> A arrecadação dos gêneros alimentícios e dos utensílios far-se-á sem ônus para o Executivo Municipal.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color w:val="000000"/>
        </w:rPr>
        <w:t> 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b/>
          <w:bCs/>
          <w:color w:val="000000"/>
        </w:rPr>
        <w:t>§ 2º.</w:t>
      </w:r>
      <w:r w:rsidRPr="00772742">
        <w:rPr>
          <w:color w:val="000000"/>
        </w:rPr>
        <w:t> Excetuam-se ao disposto no § 1º deste artigo os custos indiretos decorrentes da estrutura funcional, como o transporte e as demais atividades necessárias para a consecução das finalidades desta Lei.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color w:val="000000"/>
        </w:rPr>
        <w:t> 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  <w:r w:rsidRPr="00772742">
        <w:rPr>
          <w:b/>
          <w:bCs/>
          <w:color w:val="000000"/>
        </w:rPr>
        <w:t>Art. 6º.</w:t>
      </w:r>
      <w:r w:rsidRPr="00772742">
        <w:rPr>
          <w:color w:val="000000"/>
        </w:rPr>
        <w:t> Para os fins desta Lei poderão ser celebrados convênios com instituições públicas ou privadas.</w:t>
      </w:r>
    </w:p>
    <w:p w:rsidR="00D91077" w:rsidRPr="00772742" w:rsidRDefault="00D91077" w:rsidP="00D91077">
      <w:pPr>
        <w:ind w:firstLine="851"/>
        <w:jc w:val="both"/>
        <w:rPr>
          <w:color w:val="000000"/>
        </w:rPr>
      </w:pPr>
    </w:p>
    <w:p w:rsidR="00D91077" w:rsidRPr="00772742" w:rsidRDefault="00D91077" w:rsidP="00D91077">
      <w:pPr>
        <w:shd w:val="clear" w:color="auto" w:fill="FFFFFF"/>
        <w:ind w:firstLine="851"/>
        <w:jc w:val="both"/>
      </w:pPr>
      <w:r w:rsidRPr="00772742">
        <w:rPr>
          <w:b/>
        </w:rPr>
        <w:t>Art. 7º.</w:t>
      </w:r>
      <w:r w:rsidRPr="00772742">
        <w:t xml:space="preserve"> Esta Lei entrará em vigor na data de sua publicação, revogadas as disposições em contrário.                                                   </w:t>
      </w:r>
    </w:p>
    <w:p w:rsidR="00D91077" w:rsidRPr="00772742" w:rsidRDefault="00D91077" w:rsidP="00D91077">
      <w:pPr>
        <w:ind w:firstLine="851"/>
        <w:jc w:val="both"/>
      </w:pPr>
    </w:p>
    <w:p w:rsidR="007A5D79" w:rsidRPr="00E95D19" w:rsidRDefault="007A5D79" w:rsidP="007A5D79">
      <w:pPr>
        <w:ind w:left="5245"/>
        <w:rPr>
          <w:rFonts w:ascii="Arial" w:hAnsi="Arial" w:cs="Arial"/>
        </w:rPr>
      </w:pPr>
    </w:p>
    <w:p w:rsidR="003C6DBA" w:rsidRPr="002C3FD0" w:rsidRDefault="003C6DBA" w:rsidP="003C6DBA">
      <w:pPr>
        <w:ind w:firstLine="708"/>
        <w:jc w:val="both"/>
      </w:pPr>
    </w:p>
    <w:p w:rsidR="003C6DBA" w:rsidRPr="002C3FD0" w:rsidRDefault="003C6DBA" w:rsidP="00FD0D84">
      <w:pPr>
        <w:jc w:val="right"/>
      </w:pPr>
      <w:r w:rsidRPr="002C3FD0">
        <w:t xml:space="preserve">Gabinete da Prefeita, </w:t>
      </w:r>
      <w:r w:rsidR="008E65B1" w:rsidRPr="002C3FD0">
        <w:t>29 de maio</w:t>
      </w:r>
      <w:r w:rsidRPr="002C3FD0">
        <w:t xml:space="preserve"> de 2019.</w:t>
      </w:r>
    </w:p>
    <w:p w:rsidR="003C6DBA" w:rsidRPr="002C3FD0" w:rsidRDefault="003C6DBA" w:rsidP="003C6DBA">
      <w:pPr>
        <w:jc w:val="center"/>
      </w:pPr>
    </w:p>
    <w:p w:rsidR="003C6DBA" w:rsidRDefault="003C6DBA" w:rsidP="003C6DBA">
      <w:pPr>
        <w:jc w:val="center"/>
      </w:pPr>
    </w:p>
    <w:p w:rsidR="007A5D79" w:rsidRPr="002C3FD0" w:rsidRDefault="007A5D79" w:rsidP="003C6DBA">
      <w:pPr>
        <w:jc w:val="center"/>
      </w:pPr>
    </w:p>
    <w:p w:rsidR="003C6DBA" w:rsidRPr="002C3FD0" w:rsidRDefault="003C6DBA" w:rsidP="003C6DBA">
      <w:pPr>
        <w:jc w:val="center"/>
      </w:pPr>
    </w:p>
    <w:p w:rsidR="003C6DBA" w:rsidRPr="002C3FD0" w:rsidRDefault="003C6DBA" w:rsidP="003C6DBA">
      <w:pPr>
        <w:jc w:val="center"/>
        <w:rPr>
          <w:b/>
        </w:rPr>
      </w:pPr>
      <w:r w:rsidRPr="002C3FD0">
        <w:rPr>
          <w:b/>
        </w:rPr>
        <w:t xml:space="preserve">Lívia </w:t>
      </w:r>
      <w:proofErr w:type="spellStart"/>
      <w:r w:rsidRPr="002C3FD0">
        <w:rPr>
          <w:b/>
        </w:rPr>
        <w:t>Bello</w:t>
      </w:r>
      <w:proofErr w:type="spellEnd"/>
    </w:p>
    <w:p w:rsidR="00B14052" w:rsidRPr="002C3FD0" w:rsidRDefault="003C6DBA" w:rsidP="002C3FD0">
      <w:pPr>
        <w:jc w:val="center"/>
        <w:rPr>
          <w:b/>
        </w:rPr>
      </w:pPr>
      <w:r w:rsidRPr="002C3FD0">
        <w:rPr>
          <w:b/>
        </w:rPr>
        <w:t>Prefeita</w:t>
      </w:r>
    </w:p>
    <w:sectPr w:rsidR="00B14052" w:rsidRPr="002C3FD0" w:rsidSect="00F548CE">
      <w:headerReference w:type="default" r:id="rId7"/>
      <w:footerReference w:type="default" r:id="rId8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5B" w:rsidRDefault="001C285B" w:rsidP="00A87B49">
      <w:r>
        <w:separator/>
      </w:r>
    </w:p>
  </w:endnote>
  <w:endnote w:type="continuationSeparator" w:id="0">
    <w:p w:rsidR="001C285B" w:rsidRDefault="001C285B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84" w:rsidRDefault="00FD0D84">
    <w:pPr>
      <w:pStyle w:val="Rodap"/>
    </w:pPr>
    <w:r>
      <w:t>SB/s</w:t>
    </w:r>
  </w:p>
  <w:p w:rsidR="00FD0D84" w:rsidRDefault="00FD0D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5B" w:rsidRDefault="001C285B" w:rsidP="00A87B49">
      <w:r>
        <w:separator/>
      </w:r>
    </w:p>
  </w:footnote>
  <w:footnote w:type="continuationSeparator" w:id="0">
    <w:p w:rsidR="001C285B" w:rsidRDefault="001C285B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0FEA"/>
    <w:multiLevelType w:val="hybridMultilevel"/>
    <w:tmpl w:val="075A6E06"/>
    <w:lvl w:ilvl="0" w:tplc="33AA547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9354A"/>
    <w:rsid w:val="000D045B"/>
    <w:rsid w:val="000D20B2"/>
    <w:rsid w:val="000D272C"/>
    <w:rsid w:val="000D52E9"/>
    <w:rsid w:val="00131AEB"/>
    <w:rsid w:val="00167636"/>
    <w:rsid w:val="00193200"/>
    <w:rsid w:val="001A0F14"/>
    <w:rsid w:val="001A111E"/>
    <w:rsid w:val="001C285B"/>
    <w:rsid w:val="001C5E37"/>
    <w:rsid w:val="002B15AA"/>
    <w:rsid w:val="002C3FD0"/>
    <w:rsid w:val="002D5632"/>
    <w:rsid w:val="003C6DBA"/>
    <w:rsid w:val="003D322C"/>
    <w:rsid w:val="00453DCC"/>
    <w:rsid w:val="00467CBA"/>
    <w:rsid w:val="00472648"/>
    <w:rsid w:val="004F52E0"/>
    <w:rsid w:val="00502F0D"/>
    <w:rsid w:val="005D52E1"/>
    <w:rsid w:val="006461C0"/>
    <w:rsid w:val="00667C20"/>
    <w:rsid w:val="00667EA2"/>
    <w:rsid w:val="0069758C"/>
    <w:rsid w:val="006C195D"/>
    <w:rsid w:val="006C56D8"/>
    <w:rsid w:val="006D7814"/>
    <w:rsid w:val="00746099"/>
    <w:rsid w:val="00772742"/>
    <w:rsid w:val="00791ADC"/>
    <w:rsid w:val="007A5D79"/>
    <w:rsid w:val="00854C6C"/>
    <w:rsid w:val="008976DC"/>
    <w:rsid w:val="008E62F0"/>
    <w:rsid w:val="008E65B1"/>
    <w:rsid w:val="00982218"/>
    <w:rsid w:val="00986C6E"/>
    <w:rsid w:val="00995A06"/>
    <w:rsid w:val="009B39E7"/>
    <w:rsid w:val="009C4D0A"/>
    <w:rsid w:val="009C72A3"/>
    <w:rsid w:val="009F3260"/>
    <w:rsid w:val="00A6003E"/>
    <w:rsid w:val="00A77596"/>
    <w:rsid w:val="00A83C01"/>
    <w:rsid w:val="00A87B49"/>
    <w:rsid w:val="00AB34AB"/>
    <w:rsid w:val="00AF4C81"/>
    <w:rsid w:val="00B14052"/>
    <w:rsid w:val="00BB63A4"/>
    <w:rsid w:val="00BC72CC"/>
    <w:rsid w:val="00C4475C"/>
    <w:rsid w:val="00C8526F"/>
    <w:rsid w:val="00D33E65"/>
    <w:rsid w:val="00D91077"/>
    <w:rsid w:val="00DB1ABD"/>
    <w:rsid w:val="00DD0EB5"/>
    <w:rsid w:val="00E0599F"/>
    <w:rsid w:val="00E54EBE"/>
    <w:rsid w:val="00E54F97"/>
    <w:rsid w:val="00F548CE"/>
    <w:rsid w:val="00F55EE3"/>
    <w:rsid w:val="00FC2C8B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4479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6DB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C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2</cp:revision>
  <cp:lastPrinted>2019-06-25T17:23:00Z</cp:lastPrinted>
  <dcterms:created xsi:type="dcterms:W3CDTF">2019-06-25T17:31:00Z</dcterms:created>
  <dcterms:modified xsi:type="dcterms:W3CDTF">2019-06-25T17:31:00Z</dcterms:modified>
</cp:coreProperties>
</file>