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5048FF0B" w:rsidR="00E95D19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proofErr w:type="gramStart"/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A7F62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="00743126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40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JULHO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6A1AAB96" w14:textId="1C3591FB" w:rsidR="008C525F" w:rsidRDefault="008C525F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4E2E17A9" w14:textId="77777777" w:rsidR="008C525F" w:rsidRPr="009068E7" w:rsidRDefault="008C525F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64F26" w14:textId="77777777" w:rsidR="003A7F62" w:rsidRPr="003A7F62" w:rsidRDefault="003A7F62" w:rsidP="003A7F62">
      <w:pPr>
        <w:ind w:left="411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A7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</w:t>
      </w:r>
      <w:r w:rsidRPr="003A7F62">
        <w:rPr>
          <w:rFonts w:ascii="Arial Rounded MT Bold" w:eastAsia="Times New Roman" w:hAnsi="Arial Rounded MT Bold" w:cs="Arial"/>
          <w:b/>
          <w:bCs/>
          <w:color w:val="000000"/>
          <w:sz w:val="24"/>
          <w:szCs w:val="24"/>
          <w:lang w:eastAsia="pt-BR"/>
        </w:rPr>
        <w:t>:</w:t>
      </w:r>
      <w:r w:rsidRPr="003A7F62">
        <w:rPr>
          <w:i/>
          <w:sz w:val="28"/>
          <w:szCs w:val="28"/>
        </w:rPr>
        <w:t xml:space="preserve"> </w:t>
      </w:r>
      <w:r w:rsidRPr="003A7F62">
        <w:rPr>
          <w:rFonts w:ascii="Arial" w:hAnsi="Arial" w:cs="Arial"/>
          <w:b/>
          <w:sz w:val="24"/>
          <w:szCs w:val="24"/>
        </w:rPr>
        <w:t>INSTITUI O DIA DO TRABALHADOR RURAL NO ÂMBITO DO MUNICÍPIO</w:t>
      </w:r>
      <w:r w:rsidRPr="003A7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ARARUAMA.</w:t>
      </w:r>
    </w:p>
    <w:p w14:paraId="3E071EBA" w14:textId="77777777" w:rsidR="003A7F62" w:rsidRPr="003A7F62" w:rsidRDefault="003A7F62" w:rsidP="003A7F62">
      <w:pPr>
        <w:ind w:left="4111"/>
        <w:jc w:val="both"/>
        <w:rPr>
          <w:rFonts w:ascii="Arial" w:hAnsi="Arial" w:cs="Arial"/>
          <w:sz w:val="24"/>
          <w:szCs w:val="24"/>
        </w:rPr>
      </w:pPr>
      <w:r w:rsidRPr="003A7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(Projeto de Lei nº 58 de autoria do Vereador Márcio Ricardo de Oliveira Silva).</w:t>
      </w:r>
    </w:p>
    <w:p w14:paraId="323288B5" w14:textId="77777777" w:rsidR="003A7F62" w:rsidRPr="003A7F62" w:rsidRDefault="003A7F62" w:rsidP="003A7F62">
      <w:pPr>
        <w:spacing w:line="240" w:lineRule="auto"/>
        <w:ind w:left="28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B35800" w14:textId="77777777" w:rsidR="003A7F62" w:rsidRPr="003A7F62" w:rsidRDefault="003A7F62" w:rsidP="003A7F62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7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ARARUAMA APROVA E A EXMA SENHORA PREFEITA SANCIONA A PRESENTE LEI:</w:t>
      </w:r>
    </w:p>
    <w:p w14:paraId="1643E672" w14:textId="77777777" w:rsidR="003A7F62" w:rsidRPr="003A7F62" w:rsidRDefault="003A7F62" w:rsidP="003A7F62">
      <w:pPr>
        <w:spacing w:line="240" w:lineRule="auto"/>
        <w:jc w:val="both"/>
        <w:rPr>
          <w:b/>
        </w:rPr>
      </w:pPr>
    </w:p>
    <w:p w14:paraId="45EC7336" w14:textId="77777777" w:rsidR="003A7F62" w:rsidRPr="003A7F62" w:rsidRDefault="003A7F62" w:rsidP="003A7F6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7F62">
        <w:rPr>
          <w:rFonts w:ascii="Arial" w:hAnsi="Arial" w:cs="Arial"/>
          <w:b/>
          <w:sz w:val="24"/>
          <w:szCs w:val="24"/>
        </w:rPr>
        <w:t>Art. 1º.</w:t>
      </w:r>
      <w:r w:rsidRPr="003A7F62">
        <w:rPr>
          <w:rFonts w:ascii="Arial" w:hAnsi="Arial" w:cs="Arial"/>
          <w:sz w:val="24"/>
          <w:szCs w:val="24"/>
        </w:rPr>
        <w:t xml:space="preserve"> Fica instituído o DIA DO TRABALHADOR RURAL no município de Araruama</w:t>
      </w:r>
    </w:p>
    <w:p w14:paraId="1B0CC99E" w14:textId="77777777" w:rsidR="003A7F62" w:rsidRPr="003A7F62" w:rsidRDefault="003A7F62" w:rsidP="003A7F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62">
        <w:rPr>
          <w:rFonts w:ascii="Arial" w:hAnsi="Arial" w:cs="Arial"/>
          <w:b/>
          <w:sz w:val="24"/>
          <w:szCs w:val="24"/>
        </w:rPr>
        <w:t>Art. 2º.</w:t>
      </w:r>
      <w:r w:rsidRPr="003A7F62">
        <w:rPr>
          <w:rFonts w:ascii="Arial" w:hAnsi="Arial" w:cs="Arial"/>
          <w:sz w:val="24"/>
          <w:szCs w:val="24"/>
        </w:rPr>
        <w:t xml:space="preserve"> Anualmente o Dia do Trabalhador Rural será comemorado no dia 25 de maio, data essa já constante do calendário nacional.</w:t>
      </w:r>
    </w:p>
    <w:p w14:paraId="549F748F" w14:textId="77777777" w:rsidR="003A7F62" w:rsidRPr="003A7F62" w:rsidRDefault="003A7F62" w:rsidP="003A7F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62">
        <w:rPr>
          <w:rFonts w:ascii="Arial" w:hAnsi="Arial" w:cs="Arial"/>
          <w:b/>
          <w:sz w:val="24"/>
          <w:szCs w:val="24"/>
        </w:rPr>
        <w:t>Art. 3</w:t>
      </w:r>
      <w:proofErr w:type="gramStart"/>
      <w:r w:rsidRPr="003A7F62">
        <w:rPr>
          <w:rFonts w:ascii="Arial" w:hAnsi="Arial" w:cs="Arial"/>
          <w:b/>
          <w:sz w:val="24"/>
          <w:szCs w:val="24"/>
        </w:rPr>
        <w:t>º</w:t>
      </w:r>
      <w:r w:rsidRPr="003A7F6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A7F62">
        <w:rPr>
          <w:rFonts w:ascii="Arial" w:hAnsi="Arial" w:cs="Arial"/>
          <w:sz w:val="24"/>
          <w:szCs w:val="24"/>
        </w:rPr>
        <w:t xml:space="preserve"> O Executivo Municipal regulamentará a presente Lei no prazo de 30 (trinta) dias, a contar da data de sua publicação.</w:t>
      </w:r>
    </w:p>
    <w:p w14:paraId="04477AB4" w14:textId="77777777" w:rsidR="003A7F62" w:rsidRPr="003A7F62" w:rsidRDefault="003A7F62" w:rsidP="003A7F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62">
        <w:rPr>
          <w:rFonts w:ascii="Arial" w:hAnsi="Arial" w:cs="Arial"/>
          <w:b/>
          <w:sz w:val="24"/>
          <w:szCs w:val="24"/>
        </w:rPr>
        <w:t>Art. 4</w:t>
      </w:r>
      <w:proofErr w:type="gramStart"/>
      <w:r w:rsidRPr="003A7F62">
        <w:rPr>
          <w:rFonts w:ascii="Arial" w:hAnsi="Arial" w:cs="Arial"/>
          <w:b/>
          <w:sz w:val="24"/>
          <w:szCs w:val="24"/>
        </w:rPr>
        <w:t>º</w:t>
      </w:r>
      <w:r w:rsidRPr="003A7F6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A7F62">
        <w:rPr>
          <w:rFonts w:ascii="Arial" w:hAnsi="Arial" w:cs="Arial"/>
          <w:sz w:val="24"/>
          <w:szCs w:val="24"/>
        </w:rPr>
        <w:t xml:space="preserve"> Esta Lei entrará em vigor na data de sua publicação, revogadas as disposições em contrário.</w:t>
      </w:r>
    </w:p>
    <w:p w14:paraId="4F1216C1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190FD2" w14:textId="77777777" w:rsidR="008C525F" w:rsidRDefault="008C525F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21F798" w14:textId="03FFB6EB" w:rsidR="00B23C08" w:rsidRPr="009068E7" w:rsidRDefault="00B23C08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sz w:val="28"/>
          <w:szCs w:val="28"/>
        </w:rPr>
        <w:t>Gabinete da Pre</w:t>
      </w:r>
      <w:r w:rsidR="009068E7" w:rsidRPr="009068E7">
        <w:rPr>
          <w:rFonts w:ascii="Times New Roman" w:hAnsi="Times New Roman" w:cs="Times New Roman"/>
          <w:sz w:val="28"/>
          <w:szCs w:val="28"/>
        </w:rPr>
        <w:t>feita</w:t>
      </w:r>
      <w:r w:rsidRPr="009068E7">
        <w:rPr>
          <w:rFonts w:ascii="Times New Roman" w:hAnsi="Times New Roman" w:cs="Times New Roman"/>
          <w:sz w:val="28"/>
          <w:szCs w:val="28"/>
        </w:rPr>
        <w:t xml:space="preserve">, </w:t>
      </w:r>
      <w:r w:rsidR="00C540B8">
        <w:rPr>
          <w:rFonts w:ascii="Times New Roman" w:hAnsi="Times New Roman" w:cs="Times New Roman"/>
          <w:sz w:val="28"/>
          <w:szCs w:val="28"/>
        </w:rPr>
        <w:t>18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</w:t>
      </w:r>
      <w:r w:rsidR="004234BD" w:rsidRPr="009068E7">
        <w:rPr>
          <w:rFonts w:ascii="Times New Roman" w:hAnsi="Times New Roman" w:cs="Times New Roman"/>
          <w:sz w:val="28"/>
          <w:szCs w:val="28"/>
        </w:rPr>
        <w:t>julho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5124431B" w14:textId="77777777" w:rsidR="008C1A61" w:rsidRPr="009068E7" w:rsidRDefault="008C1A61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2F482F" w14:textId="1CE0B187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Lìvia</w:t>
      </w:r>
      <w:proofErr w:type="spellEnd"/>
      <w:r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14:paraId="6BF12A0F" w14:textId="5E9AAB24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“Lívia de Chiquinho”</w:t>
      </w:r>
    </w:p>
    <w:p w14:paraId="6EA47AB0" w14:textId="4FDD4FE4" w:rsidR="009068E7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Prefeita</w:t>
      </w:r>
    </w:p>
    <w:p w14:paraId="1DE76C60" w14:textId="77777777" w:rsidR="00E95D19" w:rsidRPr="006448F6" w:rsidRDefault="00E95D19" w:rsidP="00E95D19">
      <w:pPr>
        <w:ind w:left="5245"/>
        <w:rPr>
          <w:szCs w:val="24"/>
        </w:rPr>
      </w:pPr>
      <w:r>
        <w:rPr>
          <w:szCs w:val="24"/>
        </w:rPr>
        <w:t xml:space="preserve">  </w:t>
      </w:r>
    </w:p>
    <w:sectPr w:rsidR="00E95D19" w:rsidRPr="006448F6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FAC7" w14:textId="77777777" w:rsidR="006E1921" w:rsidRDefault="006E1921" w:rsidP="00D919C9">
      <w:pPr>
        <w:spacing w:after="0" w:line="240" w:lineRule="auto"/>
      </w:pPr>
      <w:r>
        <w:separator/>
      </w:r>
    </w:p>
  </w:endnote>
  <w:endnote w:type="continuationSeparator" w:id="0">
    <w:p w14:paraId="3B3556D2" w14:textId="77777777" w:rsidR="006E1921" w:rsidRDefault="006E1921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1C27AA12" w:rsidR="009B2F07" w:rsidRDefault="009068E7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094F" w14:textId="77777777" w:rsidR="006E1921" w:rsidRDefault="006E1921" w:rsidP="00D919C9">
      <w:pPr>
        <w:spacing w:after="0" w:line="240" w:lineRule="auto"/>
      </w:pPr>
      <w:r>
        <w:separator/>
      </w:r>
    </w:p>
  </w:footnote>
  <w:footnote w:type="continuationSeparator" w:id="0">
    <w:p w14:paraId="674FAB4A" w14:textId="77777777" w:rsidR="006E1921" w:rsidRDefault="006E1921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602E775F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71A66F65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3E50245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068E7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24DDDB0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068E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5766F"/>
    <w:rsid w:val="003728F3"/>
    <w:rsid w:val="00377C87"/>
    <w:rsid w:val="003A7F62"/>
    <w:rsid w:val="003C23F5"/>
    <w:rsid w:val="003E4B50"/>
    <w:rsid w:val="004234BD"/>
    <w:rsid w:val="004579A9"/>
    <w:rsid w:val="00475E47"/>
    <w:rsid w:val="004900AE"/>
    <w:rsid w:val="004A22C6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C61ED"/>
    <w:rsid w:val="005F7ABD"/>
    <w:rsid w:val="006448F6"/>
    <w:rsid w:val="0066532F"/>
    <w:rsid w:val="006A13F0"/>
    <w:rsid w:val="006E1921"/>
    <w:rsid w:val="006F5248"/>
    <w:rsid w:val="00705B65"/>
    <w:rsid w:val="00705C22"/>
    <w:rsid w:val="0072424B"/>
    <w:rsid w:val="00724911"/>
    <w:rsid w:val="00725D5D"/>
    <w:rsid w:val="00743126"/>
    <w:rsid w:val="00750971"/>
    <w:rsid w:val="007818FA"/>
    <w:rsid w:val="00783893"/>
    <w:rsid w:val="007B33D2"/>
    <w:rsid w:val="007E1150"/>
    <w:rsid w:val="007F3495"/>
    <w:rsid w:val="00815D0A"/>
    <w:rsid w:val="008352FE"/>
    <w:rsid w:val="00862722"/>
    <w:rsid w:val="00884001"/>
    <w:rsid w:val="008B0CFF"/>
    <w:rsid w:val="008C1A61"/>
    <w:rsid w:val="008C525F"/>
    <w:rsid w:val="008C6CB3"/>
    <w:rsid w:val="009068E7"/>
    <w:rsid w:val="009234CB"/>
    <w:rsid w:val="00950B2D"/>
    <w:rsid w:val="00955A5E"/>
    <w:rsid w:val="009B2F07"/>
    <w:rsid w:val="009B3778"/>
    <w:rsid w:val="009D02E2"/>
    <w:rsid w:val="009E2979"/>
    <w:rsid w:val="00A06820"/>
    <w:rsid w:val="00A07F36"/>
    <w:rsid w:val="00A1162F"/>
    <w:rsid w:val="00A20ABC"/>
    <w:rsid w:val="00A425AE"/>
    <w:rsid w:val="00A46888"/>
    <w:rsid w:val="00A549C1"/>
    <w:rsid w:val="00A90C26"/>
    <w:rsid w:val="00A9188E"/>
    <w:rsid w:val="00AC6BDC"/>
    <w:rsid w:val="00AF0091"/>
    <w:rsid w:val="00AF537F"/>
    <w:rsid w:val="00B107B7"/>
    <w:rsid w:val="00B21B86"/>
    <w:rsid w:val="00B23C08"/>
    <w:rsid w:val="00B4522F"/>
    <w:rsid w:val="00B51384"/>
    <w:rsid w:val="00BA1F07"/>
    <w:rsid w:val="00BD7669"/>
    <w:rsid w:val="00BF2270"/>
    <w:rsid w:val="00C07F31"/>
    <w:rsid w:val="00C41698"/>
    <w:rsid w:val="00C437EB"/>
    <w:rsid w:val="00C4775A"/>
    <w:rsid w:val="00C540B8"/>
    <w:rsid w:val="00CA6B91"/>
    <w:rsid w:val="00D21438"/>
    <w:rsid w:val="00D860EC"/>
    <w:rsid w:val="00D919C9"/>
    <w:rsid w:val="00DB6175"/>
    <w:rsid w:val="00DB7D87"/>
    <w:rsid w:val="00DC06F9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5C52-E447-434F-992E-B3B8A14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2019-08-09T13:09:00Z</cp:lastPrinted>
  <dcterms:created xsi:type="dcterms:W3CDTF">2020-05-06T18:18:00Z</dcterms:created>
  <dcterms:modified xsi:type="dcterms:W3CDTF">2020-05-06T18:18:00Z</dcterms:modified>
</cp:coreProperties>
</file>