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2E" w:rsidRDefault="0017002E" w:rsidP="0017002E">
      <w:pPr>
        <w:ind w:left="4071" w:right="108"/>
        <w:jc w:val="both"/>
        <w:rPr>
          <w:b/>
          <w:szCs w:val="24"/>
        </w:rPr>
      </w:pPr>
      <w:bookmarkStart w:id="0" w:name="_GoBack"/>
      <w:bookmarkEnd w:id="0"/>
    </w:p>
    <w:p w:rsidR="0017002E" w:rsidRDefault="0017002E" w:rsidP="0017002E">
      <w:pPr>
        <w:ind w:left="4071" w:right="108"/>
        <w:jc w:val="both"/>
        <w:rPr>
          <w:b/>
          <w:szCs w:val="24"/>
        </w:rPr>
      </w:pPr>
    </w:p>
    <w:p w:rsidR="0017002E" w:rsidRPr="0017002E" w:rsidRDefault="0017002E" w:rsidP="0017002E">
      <w:pPr>
        <w:ind w:left="-284" w:right="-852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LEI Nº 2.202 DE 20 DE JULHO DE 2017</w:t>
      </w:r>
    </w:p>
    <w:p w:rsidR="0017002E" w:rsidRDefault="0017002E" w:rsidP="0017002E">
      <w:pPr>
        <w:ind w:left="4071" w:right="108"/>
        <w:jc w:val="both"/>
        <w:rPr>
          <w:b/>
          <w:szCs w:val="24"/>
        </w:rPr>
      </w:pPr>
    </w:p>
    <w:p w:rsidR="0017002E" w:rsidRDefault="0017002E" w:rsidP="0017002E">
      <w:pPr>
        <w:ind w:left="4071" w:right="108"/>
        <w:jc w:val="both"/>
        <w:rPr>
          <w:b/>
          <w:szCs w:val="24"/>
        </w:rPr>
      </w:pPr>
    </w:p>
    <w:p w:rsidR="0017002E" w:rsidRPr="0017002E" w:rsidRDefault="0017002E" w:rsidP="0017002E">
      <w:pPr>
        <w:ind w:left="3686" w:right="-852"/>
        <w:rPr>
          <w:b/>
          <w:i/>
          <w:szCs w:val="24"/>
        </w:rPr>
      </w:pPr>
      <w:r w:rsidRPr="0017002E">
        <w:rPr>
          <w:b/>
          <w:i/>
          <w:szCs w:val="24"/>
        </w:rPr>
        <w:t xml:space="preserve">INSTITUI E INCLUI NO CALENDÁRIO OFICIAL DE EVENTOS DO MUNICÍPIO DE ARARUAMA O EVENTO QUE ESPECIFICA. </w:t>
      </w:r>
    </w:p>
    <w:p w:rsidR="0017002E" w:rsidRDefault="0017002E" w:rsidP="0017002E">
      <w:pPr>
        <w:ind w:left="3686" w:right="-852" w:hanging="3970"/>
        <w:rPr>
          <w:b/>
          <w:sz w:val="28"/>
          <w:szCs w:val="24"/>
        </w:rPr>
      </w:pPr>
    </w:p>
    <w:p w:rsidR="0017002E" w:rsidRPr="0017002E" w:rsidRDefault="0017002E" w:rsidP="0017002E">
      <w:pPr>
        <w:ind w:left="3686" w:right="-852"/>
        <w:rPr>
          <w:b/>
          <w:szCs w:val="24"/>
        </w:rPr>
      </w:pPr>
      <w:r w:rsidRPr="0017002E">
        <w:rPr>
          <w:b/>
          <w:szCs w:val="24"/>
        </w:rPr>
        <w:t xml:space="preserve">(Projeto de Lei nº 101 de autoria do Vereador </w:t>
      </w:r>
      <w:proofErr w:type="spellStart"/>
      <w:r w:rsidRPr="0017002E">
        <w:rPr>
          <w:b/>
          <w:szCs w:val="24"/>
        </w:rPr>
        <w:t>Helenio</w:t>
      </w:r>
      <w:proofErr w:type="spellEnd"/>
      <w:r w:rsidRPr="0017002E">
        <w:rPr>
          <w:b/>
          <w:szCs w:val="24"/>
        </w:rPr>
        <w:t xml:space="preserve"> Felizardo Bastos)</w:t>
      </w:r>
    </w:p>
    <w:p w:rsidR="0017002E" w:rsidRDefault="0017002E" w:rsidP="0017002E">
      <w:pPr>
        <w:pStyle w:val="Corpodetexto"/>
        <w:ind w:left="3686" w:right="-852" w:hanging="3970"/>
        <w:jc w:val="left"/>
        <w:rPr>
          <w:szCs w:val="24"/>
        </w:rPr>
      </w:pPr>
    </w:p>
    <w:p w:rsidR="0017002E" w:rsidRDefault="0017002E" w:rsidP="0017002E">
      <w:pPr>
        <w:pStyle w:val="Corpodetexto"/>
        <w:ind w:left="-284" w:right="-852"/>
        <w:jc w:val="left"/>
        <w:rPr>
          <w:szCs w:val="24"/>
        </w:rPr>
      </w:pPr>
    </w:p>
    <w:p w:rsidR="0017002E" w:rsidRDefault="0017002E" w:rsidP="0017002E">
      <w:pPr>
        <w:pStyle w:val="Corpodetexto"/>
        <w:ind w:left="-284" w:right="-852"/>
        <w:rPr>
          <w:b w:val="0"/>
          <w:szCs w:val="24"/>
        </w:rPr>
      </w:pPr>
    </w:p>
    <w:p w:rsidR="0017002E" w:rsidRPr="0017002E" w:rsidRDefault="0017002E" w:rsidP="0017002E">
      <w:pPr>
        <w:pStyle w:val="Corpodetexto"/>
        <w:ind w:left="-284" w:right="-852" w:firstLine="708"/>
        <w:rPr>
          <w:b w:val="0"/>
          <w:szCs w:val="24"/>
        </w:rPr>
      </w:pPr>
      <w:r>
        <w:rPr>
          <w:szCs w:val="24"/>
        </w:rPr>
        <w:t xml:space="preserve">A Câmara Municipal de Araruama </w:t>
      </w:r>
      <w:r w:rsidRPr="0017002E">
        <w:rPr>
          <w:b w:val="0"/>
          <w:szCs w:val="24"/>
        </w:rPr>
        <w:t>aprova e a Exma. Sra. Prefeita sanciona a seguinte Lei:</w:t>
      </w:r>
    </w:p>
    <w:p w:rsidR="0017002E" w:rsidRDefault="0017002E" w:rsidP="0017002E">
      <w:pPr>
        <w:pStyle w:val="Corpodetexto"/>
        <w:ind w:left="-284" w:right="-852"/>
        <w:rPr>
          <w:b w:val="0"/>
          <w:szCs w:val="24"/>
        </w:rPr>
      </w:pPr>
    </w:p>
    <w:p w:rsidR="0017002E" w:rsidRPr="0017002E" w:rsidRDefault="0017002E" w:rsidP="0017002E">
      <w:pPr>
        <w:pStyle w:val="Corpodetexto"/>
        <w:ind w:left="-284" w:right="-852"/>
        <w:rPr>
          <w:b w:val="0"/>
          <w:szCs w:val="24"/>
        </w:rPr>
      </w:pPr>
    </w:p>
    <w:p w:rsidR="0017002E" w:rsidRPr="0017002E" w:rsidRDefault="0017002E" w:rsidP="0017002E">
      <w:pPr>
        <w:pStyle w:val="Corpodetexto"/>
        <w:ind w:left="-284" w:right="-852" w:firstLine="750"/>
        <w:rPr>
          <w:b w:val="0"/>
          <w:szCs w:val="24"/>
        </w:rPr>
      </w:pPr>
      <w:r w:rsidRPr="0017002E">
        <w:rPr>
          <w:szCs w:val="24"/>
        </w:rPr>
        <w:t>Art. 1º.</w:t>
      </w:r>
      <w:r w:rsidRPr="0017002E">
        <w:rPr>
          <w:b w:val="0"/>
          <w:szCs w:val="24"/>
        </w:rPr>
        <w:t xml:space="preserve"> Institui e inclui no </w:t>
      </w:r>
      <w:r>
        <w:rPr>
          <w:b w:val="0"/>
          <w:szCs w:val="24"/>
        </w:rPr>
        <w:t>C</w:t>
      </w:r>
      <w:r w:rsidRPr="0017002E">
        <w:rPr>
          <w:b w:val="0"/>
          <w:szCs w:val="24"/>
        </w:rPr>
        <w:t>alendário Oficial de Eventos no Município de A</w:t>
      </w:r>
      <w:r>
        <w:rPr>
          <w:b w:val="0"/>
          <w:szCs w:val="24"/>
        </w:rPr>
        <w:t>raruama o evento que especifica:</w:t>
      </w:r>
    </w:p>
    <w:p w:rsidR="0017002E" w:rsidRDefault="0017002E" w:rsidP="0017002E">
      <w:pPr>
        <w:pStyle w:val="Corpodetexto"/>
        <w:ind w:left="-284" w:right="-852" w:firstLine="750"/>
        <w:rPr>
          <w:szCs w:val="24"/>
        </w:rPr>
      </w:pPr>
    </w:p>
    <w:p w:rsidR="0017002E" w:rsidRPr="0017002E" w:rsidRDefault="0017002E" w:rsidP="0017002E">
      <w:pPr>
        <w:pStyle w:val="Corpodetexto"/>
        <w:ind w:left="-284" w:right="-852" w:firstLine="750"/>
        <w:rPr>
          <w:b w:val="0"/>
          <w:szCs w:val="24"/>
        </w:rPr>
      </w:pPr>
      <w:r w:rsidRPr="0017002E">
        <w:rPr>
          <w:szCs w:val="24"/>
        </w:rPr>
        <w:t>Parágrafo Único.</w:t>
      </w:r>
      <w:r>
        <w:rPr>
          <w:szCs w:val="24"/>
        </w:rPr>
        <w:t xml:space="preserve"> </w:t>
      </w:r>
      <w:r w:rsidRPr="0017002E">
        <w:rPr>
          <w:b w:val="0"/>
          <w:szCs w:val="24"/>
        </w:rPr>
        <w:t xml:space="preserve">Fica instituído e incluído no Calendário Oficial de Eventos do Município de Araruama a </w:t>
      </w:r>
      <w:r w:rsidRPr="0017002E">
        <w:rPr>
          <w:szCs w:val="24"/>
        </w:rPr>
        <w:t>EXPOSIÇÃO DE VEÍCULOS ANTIGOS</w:t>
      </w:r>
      <w:r w:rsidRPr="0017002E">
        <w:rPr>
          <w:b w:val="0"/>
          <w:szCs w:val="24"/>
        </w:rPr>
        <w:t xml:space="preserve"> a ser realizada anualmente, no 3º (terceiro) domingo de agosto no Distrito de Praia Seca.</w:t>
      </w:r>
    </w:p>
    <w:p w:rsidR="0017002E" w:rsidRPr="0017002E" w:rsidRDefault="0017002E" w:rsidP="0017002E">
      <w:pPr>
        <w:pStyle w:val="Corpodetexto"/>
        <w:ind w:left="-284" w:right="-852" w:firstLine="750"/>
        <w:rPr>
          <w:b w:val="0"/>
          <w:szCs w:val="24"/>
        </w:rPr>
      </w:pPr>
    </w:p>
    <w:p w:rsidR="0017002E" w:rsidRPr="0017002E" w:rsidRDefault="0017002E" w:rsidP="0017002E">
      <w:pPr>
        <w:pStyle w:val="Corpodetexto"/>
        <w:ind w:left="-284" w:right="-852" w:firstLine="750"/>
        <w:rPr>
          <w:b w:val="0"/>
          <w:szCs w:val="24"/>
        </w:rPr>
      </w:pPr>
      <w:r w:rsidRPr="0017002E">
        <w:rPr>
          <w:b w:val="0"/>
          <w:szCs w:val="24"/>
        </w:rPr>
        <w:t>Art. 2º. Esta Lei entrará em vigor na data de sua publicação, revogando-se os efeitos contrários.</w:t>
      </w:r>
    </w:p>
    <w:p w:rsidR="0017002E" w:rsidRPr="0017002E" w:rsidRDefault="0017002E" w:rsidP="0017002E">
      <w:pPr>
        <w:pStyle w:val="Corpodetexto"/>
        <w:ind w:left="-284" w:right="-852" w:firstLine="750"/>
        <w:rPr>
          <w:b w:val="0"/>
          <w:szCs w:val="24"/>
        </w:rPr>
      </w:pPr>
    </w:p>
    <w:p w:rsidR="00672197" w:rsidRDefault="00672197" w:rsidP="0017002E">
      <w:pPr>
        <w:jc w:val="both"/>
      </w:pPr>
    </w:p>
    <w:p w:rsidR="00395CC8" w:rsidRPr="0017002E" w:rsidRDefault="0017002E" w:rsidP="0017002E">
      <w:pPr>
        <w:ind w:left="-284" w:right="-852"/>
        <w:contextualSpacing/>
        <w:jc w:val="center"/>
        <w:rPr>
          <w:szCs w:val="24"/>
        </w:rPr>
      </w:pPr>
      <w:r>
        <w:rPr>
          <w:szCs w:val="24"/>
        </w:rPr>
        <w:t>Gabinete da Prefeita, 20 de julho de 2017</w:t>
      </w:r>
    </w:p>
    <w:p w:rsidR="00295541" w:rsidRDefault="00295541" w:rsidP="0017002E">
      <w:pPr>
        <w:ind w:left="-284" w:right="-852"/>
        <w:contextualSpacing/>
        <w:jc w:val="both"/>
        <w:rPr>
          <w:sz w:val="18"/>
          <w:szCs w:val="18"/>
        </w:rPr>
      </w:pPr>
    </w:p>
    <w:p w:rsidR="00295541" w:rsidRDefault="00295541" w:rsidP="0017002E">
      <w:pPr>
        <w:ind w:left="-284" w:right="-852"/>
        <w:contextualSpacing/>
        <w:jc w:val="both"/>
        <w:rPr>
          <w:sz w:val="18"/>
          <w:szCs w:val="18"/>
        </w:rPr>
      </w:pPr>
    </w:p>
    <w:p w:rsidR="00295541" w:rsidRDefault="00295541" w:rsidP="0017002E">
      <w:pPr>
        <w:ind w:left="-284" w:right="-852"/>
        <w:contextualSpacing/>
        <w:jc w:val="both"/>
        <w:rPr>
          <w:sz w:val="18"/>
          <w:szCs w:val="18"/>
        </w:rPr>
      </w:pPr>
    </w:p>
    <w:p w:rsidR="0017002E" w:rsidRDefault="0017002E" w:rsidP="0017002E">
      <w:pPr>
        <w:ind w:left="-284" w:right="-852"/>
        <w:contextualSpacing/>
        <w:jc w:val="both"/>
        <w:rPr>
          <w:sz w:val="18"/>
          <w:szCs w:val="18"/>
        </w:rPr>
      </w:pPr>
    </w:p>
    <w:p w:rsidR="00395CC8" w:rsidRDefault="00395CC8" w:rsidP="0017002E">
      <w:pPr>
        <w:ind w:left="-284" w:right="-852"/>
        <w:contextualSpacing/>
        <w:jc w:val="both"/>
        <w:rPr>
          <w:sz w:val="18"/>
          <w:szCs w:val="18"/>
        </w:rPr>
      </w:pPr>
    </w:p>
    <w:p w:rsidR="00395CC8" w:rsidRDefault="00395CC8" w:rsidP="0017002E">
      <w:pPr>
        <w:ind w:left="-284" w:right="-852"/>
        <w:contextualSpacing/>
        <w:jc w:val="center"/>
        <w:rPr>
          <w:b/>
          <w:i/>
          <w:sz w:val="18"/>
          <w:szCs w:val="18"/>
        </w:rPr>
      </w:pPr>
      <w:r>
        <w:rPr>
          <w:b/>
          <w:i/>
          <w:sz w:val="28"/>
          <w:szCs w:val="28"/>
        </w:rPr>
        <w:t xml:space="preserve">Lívia </w:t>
      </w:r>
      <w:proofErr w:type="spellStart"/>
      <w:r>
        <w:rPr>
          <w:b/>
          <w:i/>
          <w:sz w:val="28"/>
          <w:szCs w:val="28"/>
        </w:rPr>
        <w:t>Bello</w:t>
      </w:r>
      <w:proofErr w:type="spellEnd"/>
    </w:p>
    <w:p w:rsidR="00395CC8" w:rsidRDefault="00395CC8" w:rsidP="0017002E">
      <w:pPr>
        <w:ind w:left="-284" w:right="-852"/>
        <w:contextualSpacing/>
        <w:jc w:val="center"/>
        <w:rPr>
          <w:b/>
          <w:sz w:val="18"/>
          <w:szCs w:val="18"/>
        </w:rPr>
      </w:pPr>
      <w:r>
        <w:rPr>
          <w:b/>
          <w:szCs w:val="24"/>
        </w:rPr>
        <w:t>“Lívia de Chiquinho”</w:t>
      </w:r>
    </w:p>
    <w:p w:rsidR="00395CC8" w:rsidRPr="00395CC8" w:rsidRDefault="00395CC8" w:rsidP="00395CC8">
      <w:pPr>
        <w:ind w:left="-284" w:right="-852"/>
        <w:contextualSpacing/>
        <w:jc w:val="center"/>
        <w:rPr>
          <w:b/>
          <w:szCs w:val="24"/>
        </w:rPr>
      </w:pPr>
      <w:r w:rsidRPr="00395CC8">
        <w:rPr>
          <w:b/>
          <w:szCs w:val="24"/>
        </w:rPr>
        <w:t>Prefeita</w:t>
      </w:r>
    </w:p>
    <w:p w:rsidR="00A152F7" w:rsidRPr="00924401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sectPr w:rsidR="00A152F7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5C4" w:rsidRDefault="003425C4" w:rsidP="003620ED">
      <w:r>
        <w:separator/>
      </w:r>
    </w:p>
  </w:endnote>
  <w:endnote w:type="continuationSeparator" w:id="0">
    <w:p w:rsidR="003425C4" w:rsidRDefault="003425C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5C4" w:rsidRDefault="003425C4" w:rsidP="003620ED">
      <w:r>
        <w:separator/>
      </w:r>
    </w:p>
  </w:footnote>
  <w:footnote w:type="continuationSeparator" w:id="0">
    <w:p w:rsidR="003425C4" w:rsidRDefault="003425C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425C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25C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425C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7002E"/>
    <w:rsid w:val="001A52D5"/>
    <w:rsid w:val="001C4613"/>
    <w:rsid w:val="00254030"/>
    <w:rsid w:val="00294D49"/>
    <w:rsid w:val="00295541"/>
    <w:rsid w:val="002D05BE"/>
    <w:rsid w:val="00332570"/>
    <w:rsid w:val="003425C4"/>
    <w:rsid w:val="00351568"/>
    <w:rsid w:val="003620ED"/>
    <w:rsid w:val="003832A5"/>
    <w:rsid w:val="00395CC8"/>
    <w:rsid w:val="00426029"/>
    <w:rsid w:val="004E099E"/>
    <w:rsid w:val="00542E65"/>
    <w:rsid w:val="005957A0"/>
    <w:rsid w:val="005B7A34"/>
    <w:rsid w:val="005C3EA4"/>
    <w:rsid w:val="005E59A3"/>
    <w:rsid w:val="00672197"/>
    <w:rsid w:val="0068091C"/>
    <w:rsid w:val="006E6D35"/>
    <w:rsid w:val="00705B31"/>
    <w:rsid w:val="00707AFF"/>
    <w:rsid w:val="00710C29"/>
    <w:rsid w:val="00775B99"/>
    <w:rsid w:val="00783C3B"/>
    <w:rsid w:val="007B4D5E"/>
    <w:rsid w:val="007C49F7"/>
    <w:rsid w:val="007D05B0"/>
    <w:rsid w:val="007F1241"/>
    <w:rsid w:val="00821DB7"/>
    <w:rsid w:val="008C43D3"/>
    <w:rsid w:val="00924401"/>
    <w:rsid w:val="009A1755"/>
    <w:rsid w:val="009A2B4C"/>
    <w:rsid w:val="009B6E6A"/>
    <w:rsid w:val="009E355A"/>
    <w:rsid w:val="00A152F7"/>
    <w:rsid w:val="00A43E17"/>
    <w:rsid w:val="00A60578"/>
    <w:rsid w:val="00A76D87"/>
    <w:rsid w:val="00A87F89"/>
    <w:rsid w:val="00A97240"/>
    <w:rsid w:val="00B11A74"/>
    <w:rsid w:val="00B43EC3"/>
    <w:rsid w:val="00B47816"/>
    <w:rsid w:val="00C04EFA"/>
    <w:rsid w:val="00C0670E"/>
    <w:rsid w:val="00C476A4"/>
    <w:rsid w:val="00C607CD"/>
    <w:rsid w:val="00D60469"/>
    <w:rsid w:val="00DE322C"/>
    <w:rsid w:val="00E1459B"/>
    <w:rsid w:val="00E26FAF"/>
    <w:rsid w:val="00E3552D"/>
    <w:rsid w:val="00E62F2F"/>
    <w:rsid w:val="00EF3269"/>
    <w:rsid w:val="00EF3472"/>
    <w:rsid w:val="00F05BC2"/>
    <w:rsid w:val="00F81361"/>
    <w:rsid w:val="00F95CA0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6DDF3EC-5C80-4F19-86C0-104D4879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2017-04-10T20:08:00Z</cp:lastPrinted>
  <dcterms:created xsi:type="dcterms:W3CDTF">2018-12-03T13:21:00Z</dcterms:created>
  <dcterms:modified xsi:type="dcterms:W3CDTF">2018-12-03T13:21:00Z</dcterms:modified>
</cp:coreProperties>
</file>