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936" w:rsidRDefault="002A3936" w:rsidP="002A3936">
      <w:pPr>
        <w:spacing w:after="0" w:line="240" w:lineRule="auto"/>
        <w:ind w:left="-567" w:right="-710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  <w:bookmarkStart w:id="0" w:name="_GoBack"/>
      <w:bookmarkEnd w:id="0"/>
    </w:p>
    <w:p w:rsidR="0022255D" w:rsidRDefault="0022255D" w:rsidP="0068316A">
      <w:pPr>
        <w:spacing w:after="0" w:line="240" w:lineRule="auto"/>
        <w:ind w:right="-710"/>
        <w:rPr>
          <w:rFonts w:ascii="Times New Roman" w:eastAsia="Times New Roman" w:hAnsi="Times New Roman" w:cs="Times New Roman"/>
          <w:b/>
          <w:bCs/>
          <w:u w:val="single"/>
          <w:lang w:eastAsia="pt-BR"/>
        </w:rPr>
      </w:pPr>
    </w:p>
    <w:p w:rsidR="00D168A6" w:rsidRPr="0068316A" w:rsidRDefault="00D168A6" w:rsidP="0068316A">
      <w:pPr>
        <w:spacing w:after="0" w:line="240" w:lineRule="auto"/>
        <w:ind w:left="-284" w:right="-71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6831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LEI Nº </w:t>
      </w:r>
      <w:r w:rsidR="006831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1.983</w:t>
      </w:r>
      <w:r w:rsidR="0022255D" w:rsidRPr="006831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 </w:t>
      </w:r>
      <w:r w:rsidR="00780AAD" w:rsidRPr="006831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DE</w:t>
      </w:r>
      <w:r w:rsidR="002A3936" w:rsidRPr="006831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 </w:t>
      </w:r>
      <w:r w:rsidR="006831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23</w:t>
      </w:r>
      <w:r w:rsidR="002A3936" w:rsidRPr="006831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 DE </w:t>
      </w:r>
      <w:r w:rsidR="006831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JULHO</w:t>
      </w:r>
      <w:r w:rsidR="002A3936" w:rsidRPr="006831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 DE </w:t>
      </w:r>
      <w:r w:rsidR="00780AAD" w:rsidRPr="006831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2015</w:t>
      </w:r>
    </w:p>
    <w:p w:rsidR="00D168A6" w:rsidRPr="0068316A" w:rsidRDefault="00D168A6" w:rsidP="0068316A">
      <w:pPr>
        <w:spacing w:after="0" w:line="240" w:lineRule="auto"/>
        <w:ind w:left="-284" w:right="-852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D168A6" w:rsidRPr="0068316A" w:rsidRDefault="002A3936" w:rsidP="0068316A">
      <w:pPr>
        <w:spacing w:after="0" w:line="240" w:lineRule="auto"/>
        <w:ind w:left="3686" w:right="-85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  <w:r w:rsidRPr="0068316A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 xml:space="preserve">REGULA A CONCESSÃO </w:t>
      </w:r>
      <w:r w:rsidR="00E06D99" w:rsidRPr="0068316A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DE BENEFÍCIOS EVENTUAIS DA POLI</w:t>
      </w:r>
      <w:r w:rsidRPr="0068316A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TICA DA ASSISTÊNCIA SOCIAL NO ÂMBITO DO MUNICÍPIO DE ARARUAMA E DÁ OUTRAS PROVIDÊNCIAS</w:t>
      </w:r>
    </w:p>
    <w:p w:rsidR="0022255D" w:rsidRPr="0068316A" w:rsidRDefault="0022255D" w:rsidP="0068316A">
      <w:pPr>
        <w:spacing w:after="0" w:line="240" w:lineRule="auto"/>
        <w:ind w:left="3686" w:right="-852"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</w:p>
    <w:p w:rsidR="0022255D" w:rsidRPr="0068316A" w:rsidRDefault="0022255D" w:rsidP="0068316A">
      <w:pPr>
        <w:spacing w:after="0" w:line="240" w:lineRule="auto"/>
        <w:ind w:left="3686" w:right="-85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  <w:r w:rsidRPr="0068316A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(Projeto de Lei nº31 de autoria do Poder Executivo)</w:t>
      </w:r>
    </w:p>
    <w:tbl>
      <w:tblPr>
        <w:tblW w:w="4904" w:type="dxa"/>
        <w:tblCellSpacing w:w="0" w:type="dxa"/>
        <w:tblInd w:w="42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4"/>
      </w:tblGrid>
      <w:tr w:rsidR="00D168A6" w:rsidRPr="0068316A" w:rsidTr="002A3936">
        <w:trPr>
          <w:tblCellSpacing w:w="0" w:type="dxa"/>
        </w:trPr>
        <w:tc>
          <w:tcPr>
            <w:tcW w:w="4904" w:type="dxa"/>
            <w:hideMark/>
          </w:tcPr>
          <w:p w:rsidR="00D168A6" w:rsidRPr="0068316A" w:rsidRDefault="00D168A6" w:rsidP="0068316A">
            <w:pPr>
              <w:spacing w:after="0" w:line="240" w:lineRule="auto"/>
              <w:ind w:left="-284" w:right="-852" w:firstLine="85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</w:p>
        </w:tc>
      </w:tr>
    </w:tbl>
    <w:p w:rsidR="00D168A6" w:rsidRPr="00C512C5" w:rsidRDefault="00D168A6" w:rsidP="00C512C5">
      <w:pPr>
        <w:tabs>
          <w:tab w:val="left" w:pos="851"/>
        </w:tabs>
        <w:spacing w:after="0" w:line="240" w:lineRule="auto"/>
        <w:ind w:left="-284" w:right="-85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68316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2255D" w:rsidRPr="0068316A">
        <w:rPr>
          <w:rFonts w:ascii="Times New Roman" w:hAnsi="Times New Roman" w:cs="Times New Roman"/>
          <w:b/>
          <w:sz w:val="24"/>
          <w:szCs w:val="24"/>
        </w:rPr>
        <w:t xml:space="preserve">A Câmara Municipal de Araruama </w:t>
      </w:r>
      <w:r w:rsidR="0022255D" w:rsidRPr="0068316A">
        <w:rPr>
          <w:rFonts w:ascii="Times New Roman" w:hAnsi="Times New Roman" w:cs="Times New Roman"/>
          <w:sz w:val="24"/>
          <w:szCs w:val="24"/>
        </w:rPr>
        <w:t>aprova e o Exmo. Sr. Prefeito sanciona a seguinte Lei:</w:t>
      </w:r>
    </w:p>
    <w:p w:rsidR="00101A0D" w:rsidRPr="0068316A" w:rsidRDefault="00D168A6" w:rsidP="0068316A">
      <w:pPr>
        <w:spacing w:before="100" w:beforeAutospacing="1" w:after="100" w:afterAutospacing="1" w:line="240" w:lineRule="auto"/>
        <w:ind w:left="-284" w:right="-85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1°</w:t>
      </w:r>
      <w:r w:rsidR="009D3481"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</w:t>
      </w:r>
      <w:r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>Esta Lei regulamenta, no âmb</w:t>
      </w:r>
      <w:r w:rsidR="002A3936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>ito do Município de Araruama a C</w:t>
      </w:r>
      <w:r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oncessão dos </w:t>
      </w:r>
      <w:r w:rsidR="002A3936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>Benefícios E</w:t>
      </w:r>
      <w:r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>ventuais</w:t>
      </w:r>
      <w:r w:rsidR="00101A0D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>, como um direito garantido na Lei Federal nº 8.742, de 07 de dezembro de 1993, e no art. 22, §1º e 2º da Lei Orgânica da Assistência Social – LOAS.</w:t>
      </w:r>
    </w:p>
    <w:p w:rsidR="00101A0D" w:rsidRPr="0068316A" w:rsidRDefault="00101A0D" w:rsidP="0068316A">
      <w:pPr>
        <w:spacing w:before="100" w:beforeAutospacing="1" w:after="100" w:afterAutospacing="1" w:line="240" w:lineRule="auto"/>
        <w:ind w:left="-284" w:right="-85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Parágrafo Único</w:t>
      </w:r>
      <w:r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>. Esta política será desenvolvida pelo órgão responsável pela política setorial de assistência social.</w:t>
      </w:r>
    </w:p>
    <w:p w:rsidR="00101A0D" w:rsidRPr="0068316A" w:rsidRDefault="00101A0D" w:rsidP="0068316A">
      <w:pPr>
        <w:spacing w:before="100" w:beforeAutospacing="1" w:after="100" w:afterAutospacing="1" w:line="240" w:lineRule="auto"/>
        <w:ind w:left="-284" w:right="-85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31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benefício eventual é uma modalidade de provisão de proteção social básica de caráter suplementar e temporário que integra organicamente as Garantias do Sistema Único de Assistência Social –SUAS, com fundamentação nos princípios de cidadania e nos direitos sociais e humanos.</w:t>
      </w:r>
    </w:p>
    <w:p w:rsidR="009D3481" w:rsidRPr="0068316A" w:rsidRDefault="009D3481" w:rsidP="0068316A">
      <w:pPr>
        <w:spacing w:before="100" w:beforeAutospacing="1" w:after="100" w:afterAutospacing="1" w:line="240" w:lineRule="auto"/>
        <w:ind w:left="-284" w:right="-85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Parágrafo </w:t>
      </w:r>
      <w:r w:rsid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Ú</w:t>
      </w:r>
      <w:r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nico.</w:t>
      </w:r>
      <w:r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Ficam vedadas quaisquer situações de constrangimento ou vexatórias que implique, direta ou indiretamente, no processo de comprovação das necessidades para concessão do benefício eventual.</w:t>
      </w:r>
    </w:p>
    <w:p w:rsidR="009D3481" w:rsidRPr="0068316A" w:rsidRDefault="00D168A6" w:rsidP="0068316A">
      <w:pPr>
        <w:spacing w:before="100" w:beforeAutospacing="1" w:after="100" w:afterAutospacing="1" w:line="240" w:lineRule="auto"/>
        <w:ind w:left="-284" w:right="-85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3º</w:t>
      </w:r>
      <w:r w:rsidR="009D3481"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</w:t>
      </w:r>
      <w:r w:rsidR="009D3481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Destina-se o benefício eventual aos cidadãos e famílias com impossibilidade de arcar por conta própria com o enfrentamento de contingências sociais, cuja ocorrência provoca riscos e fragiliza a manutenção do indivíduo, a unidade da família e a sobrevivência de seus membros. </w:t>
      </w:r>
      <w:r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</w:t>
      </w:r>
      <w:r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4º</w:t>
      </w:r>
      <w:r w:rsidR="009D3481"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</w:t>
      </w:r>
      <w:r w:rsidR="009D3481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estabelecido que o</w:t>
      </w:r>
      <w:r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critério de renda mensal </w:t>
      </w:r>
      <w:r w:rsidRPr="0068316A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per capita </w:t>
      </w:r>
      <w:r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>familiar para acesso aos benefícios eventuais é igual ou inferior a meio salário mínimo</w:t>
      </w:r>
      <w:r w:rsidR="009D3481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nacional</w:t>
      </w:r>
      <w:r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DD6E10" w:rsidRPr="0068316A" w:rsidRDefault="00DD6E10" w:rsidP="0068316A">
      <w:pPr>
        <w:spacing w:before="100" w:beforeAutospacing="1" w:after="100" w:afterAutospacing="1" w:line="240" w:lineRule="auto"/>
        <w:ind w:left="-284" w:right="-85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5º -</w:t>
      </w:r>
      <w:r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formas de benefícios eventuais:</w:t>
      </w:r>
    </w:p>
    <w:p w:rsidR="00C512C5" w:rsidRDefault="00DD6E10" w:rsidP="0068316A">
      <w:pPr>
        <w:spacing w:before="100" w:beforeAutospacing="1" w:after="100" w:afterAutospacing="1" w:line="240" w:lineRule="auto"/>
        <w:ind w:left="-284" w:right="-85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 –</w:t>
      </w:r>
      <w:r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Auxílio natalidade</w:t>
      </w:r>
      <w:r w:rsidR="00873F67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DD6E10" w:rsidRPr="0068316A" w:rsidRDefault="00DD6E10" w:rsidP="0068316A">
      <w:pPr>
        <w:spacing w:before="100" w:beforeAutospacing="1" w:after="100" w:afterAutospacing="1" w:line="240" w:lineRule="auto"/>
        <w:ind w:left="-284" w:right="-85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II </w:t>
      </w:r>
      <w:r w:rsidR="00873F67"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–</w:t>
      </w:r>
      <w:r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73F67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>Auxílio funeral;</w:t>
      </w:r>
    </w:p>
    <w:p w:rsidR="00873F67" w:rsidRPr="0068316A" w:rsidRDefault="00873F67" w:rsidP="0068316A">
      <w:pPr>
        <w:spacing w:before="100" w:beforeAutospacing="1" w:after="100" w:afterAutospacing="1" w:line="240" w:lineRule="auto"/>
        <w:ind w:left="-284" w:right="-85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III –</w:t>
      </w:r>
      <w:r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Auxílio </w:t>
      </w:r>
      <w:r w:rsidR="00741117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>segurança alimentar;</w:t>
      </w:r>
    </w:p>
    <w:p w:rsidR="00C512C5" w:rsidRPr="00C512C5" w:rsidRDefault="00873F67" w:rsidP="00C512C5">
      <w:pPr>
        <w:spacing w:before="100" w:beforeAutospacing="1" w:after="100" w:afterAutospacing="1" w:line="240" w:lineRule="auto"/>
        <w:ind w:left="-284" w:right="-85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IV –</w:t>
      </w:r>
      <w:r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Auxílio </w:t>
      </w:r>
      <w:r w:rsidR="00B870E3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>aluguel</w:t>
      </w:r>
      <w:r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social;</w:t>
      </w:r>
    </w:p>
    <w:p w:rsidR="00C512C5" w:rsidRPr="00C512C5" w:rsidRDefault="00873F67" w:rsidP="00C512C5">
      <w:pPr>
        <w:spacing w:before="100" w:beforeAutospacing="1" w:after="100" w:afterAutospacing="1" w:line="240" w:lineRule="auto"/>
        <w:ind w:left="-284" w:right="-85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 –</w:t>
      </w:r>
      <w:r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Outros benefícios eventuais </w:t>
      </w:r>
      <w:r w:rsidR="008B3136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>pertinentes</w:t>
      </w:r>
      <w:r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B3136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atender as necessidades advindas de situações de vulnerabilidade temporária e s</w:t>
      </w:r>
      <w:r w:rsidR="0093317F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>ituações de calamidade pública.</w:t>
      </w:r>
    </w:p>
    <w:p w:rsidR="003757A3" w:rsidRPr="0068316A" w:rsidRDefault="003757A3" w:rsidP="0068316A">
      <w:pPr>
        <w:spacing w:before="100" w:beforeAutospacing="1" w:after="100" w:afterAutospacing="1" w:line="240" w:lineRule="auto"/>
        <w:ind w:left="-284" w:right="-85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Parágrafo Ú</w:t>
      </w:r>
      <w:r w:rsidR="00F42B0F"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nico.</w:t>
      </w:r>
      <w:r w:rsidR="00F42B0F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concessão dos benefícios eventuais obedecerá a critérios de priorização de crianças, famílias monoparentais, idosos, pessoas com deficiência, gestantes e munícipes atingidos por calamidades públicas.</w:t>
      </w:r>
    </w:p>
    <w:p w:rsidR="00F42B0F" w:rsidRPr="0068316A" w:rsidRDefault="00F42B0F" w:rsidP="0068316A">
      <w:pPr>
        <w:spacing w:before="100" w:beforeAutospacing="1" w:after="100" w:afterAutospacing="1" w:line="240" w:lineRule="auto"/>
        <w:ind w:left="-284" w:right="-85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6º -</w:t>
      </w:r>
      <w:r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benefício eventual, na forma d</w:t>
      </w:r>
      <w:r w:rsidR="008B3136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>e auxílio-natalidade, constitui</w:t>
      </w:r>
      <w:r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-se em uma prestação temporária, não contributiva da assistência social, </w:t>
      </w:r>
      <w:r w:rsidR="00FB19C9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bens de consumo, com fito de reduzir a vulnerabilidade provocada por nascimento de membro da família.</w:t>
      </w:r>
    </w:p>
    <w:p w:rsidR="00F42B0F" w:rsidRPr="0068316A" w:rsidRDefault="00F42B0F" w:rsidP="0068316A">
      <w:pPr>
        <w:spacing w:before="100" w:beforeAutospacing="1" w:after="100" w:afterAutospacing="1" w:line="240" w:lineRule="auto"/>
        <w:ind w:left="-284" w:right="-85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7º -</w:t>
      </w:r>
      <w:r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benefício natalidade destinado à família alcançará preferencialmente:</w:t>
      </w:r>
    </w:p>
    <w:p w:rsidR="007168B8" w:rsidRPr="0068316A" w:rsidRDefault="007168B8" w:rsidP="0068316A">
      <w:pPr>
        <w:spacing w:before="100" w:beforeAutospacing="1" w:after="100" w:afterAutospacing="1" w:line="240" w:lineRule="auto"/>
        <w:ind w:left="-284" w:right="-85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 –</w:t>
      </w:r>
      <w:r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atenções necessárias ao nascituro;</w:t>
      </w:r>
    </w:p>
    <w:p w:rsidR="007168B8" w:rsidRPr="0068316A" w:rsidRDefault="007168B8" w:rsidP="0068316A">
      <w:pPr>
        <w:spacing w:before="100" w:beforeAutospacing="1" w:after="100" w:afterAutospacing="1" w:line="240" w:lineRule="auto"/>
        <w:ind w:left="-284" w:right="-85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II –</w:t>
      </w:r>
      <w:r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apoio à genitora nos casos de morte do recém-nascido; e</w:t>
      </w:r>
    </w:p>
    <w:p w:rsidR="0068316A" w:rsidRPr="0068316A" w:rsidRDefault="007168B8" w:rsidP="0068316A">
      <w:pPr>
        <w:spacing w:before="100" w:beforeAutospacing="1" w:after="100" w:afterAutospacing="1" w:line="240" w:lineRule="auto"/>
        <w:ind w:left="-284" w:right="-85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III –</w:t>
      </w:r>
      <w:r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apoio à família no caso de morte da genitora e demais providências que os operadores da política de assistência social julgar necessárias.</w:t>
      </w:r>
    </w:p>
    <w:p w:rsidR="007168B8" w:rsidRPr="0068316A" w:rsidRDefault="007168B8" w:rsidP="0068316A">
      <w:pPr>
        <w:spacing w:before="100" w:beforeAutospacing="1" w:after="100" w:afterAutospacing="1" w:line="240" w:lineRule="auto"/>
        <w:ind w:left="-284" w:right="-85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8º -</w:t>
      </w:r>
      <w:r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benefício natalidade </w:t>
      </w:r>
      <w:r w:rsidR="00FB19C9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deverá ocorrer em forma de </w:t>
      </w:r>
      <w:r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>bens de consumo.</w:t>
      </w:r>
    </w:p>
    <w:p w:rsidR="00FB19C9" w:rsidRPr="0068316A" w:rsidRDefault="00D168A6" w:rsidP="0068316A">
      <w:pPr>
        <w:spacing w:before="100" w:beforeAutospacing="1" w:after="100" w:afterAutospacing="1" w:line="240" w:lineRule="auto"/>
        <w:ind w:left="-284" w:right="-85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§ 1º</w:t>
      </w:r>
      <w:r w:rsidR="007F090C"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</w:t>
      </w:r>
      <w:r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bens de consumo consistem no enxoval do recém-nascido, incluindo itens de vestuário</w:t>
      </w:r>
      <w:r w:rsidR="008B3136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>, utensílios para alimentação,</w:t>
      </w:r>
      <w:r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higiene</w:t>
      </w:r>
      <w:r w:rsidR="008B3136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>, dentre outros que os operadores da assistência social julgar necessários</w:t>
      </w:r>
      <w:r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>, observada a qualidade que garanta a dignidade e o respeito à família beneficiada.</w:t>
      </w:r>
    </w:p>
    <w:p w:rsidR="00FB19C9" w:rsidRPr="0068316A" w:rsidRDefault="00FB19C9" w:rsidP="0068316A">
      <w:pPr>
        <w:spacing w:before="100" w:beforeAutospacing="1" w:after="100" w:afterAutospacing="1" w:line="240" w:lineRule="auto"/>
        <w:ind w:left="-284" w:right="-85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§ </w:t>
      </w:r>
      <w:r w:rsidR="007F090C"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º -</w:t>
      </w:r>
      <w:r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requerimento do benefício natalidade deve ser realizado em até 90 (noventa) dias após o nascimento</w:t>
      </w:r>
      <w:r w:rsidR="007F090C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>, e</w:t>
      </w:r>
      <w:r w:rsidR="008B3136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somente será deferido após laudo social elaborado por operador habilitado da própria Secretaria Municipal de Política Social.</w:t>
      </w:r>
    </w:p>
    <w:p w:rsidR="007F090C" w:rsidRPr="0068316A" w:rsidRDefault="007F090C" w:rsidP="0068316A">
      <w:pPr>
        <w:spacing w:before="100" w:beforeAutospacing="1" w:after="100" w:afterAutospacing="1" w:line="240" w:lineRule="auto"/>
        <w:ind w:left="-284" w:right="-85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9º -</w:t>
      </w:r>
      <w:r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beneficio eventual, na forma de auxílio-funeral, constitui-se em uma prestação temporária, não contributiva da assistência social, </w:t>
      </w:r>
      <w:r w:rsidR="00741117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226A02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="00741117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bens de consumo, à finalidade de</w:t>
      </w:r>
      <w:r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reduzir </w:t>
      </w:r>
      <w:r w:rsidR="00741117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situação de </w:t>
      </w:r>
      <w:r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>vulnerabilidade provocada por morte de membro da família.</w:t>
      </w:r>
    </w:p>
    <w:p w:rsidR="007F090C" w:rsidRPr="0068316A" w:rsidRDefault="007F090C" w:rsidP="0068316A">
      <w:pPr>
        <w:spacing w:before="100" w:beforeAutospacing="1" w:after="100" w:afterAutospacing="1" w:line="240" w:lineRule="auto"/>
        <w:ind w:left="-284" w:right="-85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10º -</w:t>
      </w:r>
      <w:r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alcance do benefício funeral, preferencialmente, será distinto em modalidade de</w:t>
      </w:r>
      <w:r w:rsidR="00C22D06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68316A" w:rsidRPr="0068316A" w:rsidRDefault="00226A02" w:rsidP="00C512C5">
      <w:pPr>
        <w:spacing w:before="100" w:beforeAutospacing="1" w:after="100" w:afterAutospacing="1" w:line="240" w:lineRule="auto"/>
        <w:ind w:left="-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 -</w:t>
      </w:r>
      <w:r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fornecimento</w:t>
      </w:r>
      <w:r w:rsidR="00D168A6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</w:t>
      </w:r>
      <w:r w:rsidR="00C37B73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uma</w:t>
      </w:r>
      <w:r w:rsidR="00D168A6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urna funerária</w:t>
      </w:r>
      <w:r w:rsidR="003E6987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>, de velório e de sepultamento incluindo ornamentação do mesmo.</w:t>
      </w:r>
      <w:r w:rsidR="00D168A6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D168A6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D168A6"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II </w:t>
      </w:r>
      <w:r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–</w:t>
      </w:r>
      <w:r w:rsidR="00D168A6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>suprimento das</w:t>
      </w:r>
      <w:r w:rsidR="00D168A6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necessidades urgentes da família para enfrentar os riscos e vulnerabilidades advindas da morte de um d</w:t>
      </w:r>
      <w:r w:rsidR="00741117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>e seus provedores ou membro.</w:t>
      </w:r>
      <w:r w:rsidR="00D168A6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D168A6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D168A6"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§ 1º</w:t>
      </w:r>
      <w:r w:rsidR="007F090C"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</w:t>
      </w:r>
      <w:r w:rsidR="00D168A6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serviços devem cobrir o custeio de despesas de urna funerária, velório e sepultamento, incluindo transporte funerário, utilização de capela, isenção de taxas e colocação de placa de identificação, dentre outros serviços inerentes que garantam a dignidade e o respeito à família beneficiada. </w:t>
      </w:r>
      <w:r w:rsidR="00D168A6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D168A6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§ 2</w:t>
      </w:r>
      <w:r w:rsidR="00D168A6"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º </w:t>
      </w:r>
      <w:r w:rsidR="007F090C"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 w:rsidR="007F090C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>O requerimento e a</w:t>
      </w:r>
      <w:r w:rsidR="007F090C"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F090C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>concessão do benefício funeral deverão ser prestados diretamente pelo órgão gestor</w:t>
      </w:r>
      <w:r w:rsidR="00C22D06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2255D" w:rsidRDefault="007541E0" w:rsidP="0068316A">
      <w:pPr>
        <w:spacing w:before="100" w:beforeAutospacing="1" w:after="100" w:afterAutospacing="1" w:line="240" w:lineRule="auto"/>
        <w:ind w:left="-284" w:right="-852"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</w:t>
      </w:r>
      <w:r w:rsidR="00C22D06"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</w:t>
      </w:r>
      <w:r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</w:t>
      </w:r>
      <w:r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benefícios natalidade e funeral serão devidos à família em número igual ao das ocorrências destes eventos.</w:t>
      </w:r>
    </w:p>
    <w:p w:rsidR="00C512C5" w:rsidRPr="00C512C5" w:rsidRDefault="00C512C5" w:rsidP="0068316A">
      <w:pPr>
        <w:spacing w:before="100" w:beforeAutospacing="1" w:after="100" w:afterAutospacing="1" w:line="240" w:lineRule="auto"/>
        <w:ind w:left="-284" w:right="-852"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22255D" w:rsidRPr="0068316A" w:rsidRDefault="00C22D06" w:rsidP="0068316A">
      <w:pPr>
        <w:spacing w:before="100" w:beforeAutospacing="1" w:after="100" w:afterAutospacing="1" w:line="240" w:lineRule="auto"/>
        <w:ind w:left="-284" w:right="-85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12</w:t>
      </w:r>
      <w:r w:rsidR="007541E0"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</w:t>
      </w:r>
      <w:r w:rsidR="007541E0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benefícios de que tratam os artigos 6º e 9º (natalidade e funeral) desta Lei, será </w:t>
      </w:r>
      <w:r w:rsidR="00226A02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>fornecido</w:t>
      </w:r>
      <w:r w:rsidR="007541E0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diretamente ao integrante da família beneficiada, que tenha dado entrada em processo respectivo e mediante requerimento, até o 2º grau de parentesco, ou pessoa por esta autorizada mediante procuração pública.</w:t>
      </w:r>
    </w:p>
    <w:p w:rsidR="003757A3" w:rsidRPr="0068316A" w:rsidRDefault="00C22D06" w:rsidP="0068316A">
      <w:pPr>
        <w:spacing w:before="100" w:beforeAutospacing="1" w:after="100" w:afterAutospacing="1" w:line="240" w:lineRule="auto"/>
        <w:ind w:left="-284" w:right="-85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13</w:t>
      </w:r>
      <w:r w:rsidR="0093317F"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</w:t>
      </w:r>
      <w:r w:rsidR="0093317F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beneficio eventual, na forma de auxílio </w:t>
      </w:r>
      <w:r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>segurança alimentar</w:t>
      </w:r>
      <w:r w:rsidR="0093317F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constitui-se em uma prestação temporária, não contributiva da assistência social, de bens de consumo, para reduzir vulnerabilidade </w:t>
      </w:r>
      <w:r w:rsidR="0022255D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>social</w:t>
      </w:r>
    </w:p>
    <w:p w:rsidR="0093317F" w:rsidRPr="0068316A" w:rsidRDefault="0093317F" w:rsidP="0068316A">
      <w:pPr>
        <w:spacing w:before="100" w:beforeAutospacing="1" w:after="100" w:afterAutospacing="1" w:line="240" w:lineRule="auto"/>
        <w:ind w:left="-284" w:right="-85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</w:t>
      </w:r>
      <w:r w:rsidR="00C22D06"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</w:t>
      </w:r>
      <w:r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</w:t>
      </w:r>
      <w:r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benefício </w:t>
      </w:r>
      <w:r w:rsidR="00480F03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auxílio </w:t>
      </w:r>
      <w:r w:rsidR="00C22D06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>segurança alimentar, na modalidade de cestas básicas, alcançará</w:t>
      </w:r>
      <w:r w:rsidR="00104E08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22D06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preferencialmente, os casos em que as famílias vivem em situação de vulnerabilidade social e alimentar diária.</w:t>
      </w:r>
    </w:p>
    <w:p w:rsidR="00104E08" w:rsidRPr="0068316A" w:rsidRDefault="003757A3" w:rsidP="0068316A">
      <w:pPr>
        <w:spacing w:before="100" w:beforeAutospacing="1" w:after="100" w:afterAutospacing="1" w:line="240" w:lineRule="auto"/>
        <w:ind w:left="-284" w:right="-85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Parágrafo Ú</w:t>
      </w:r>
      <w:r w:rsidR="00104E08"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nico.</w:t>
      </w:r>
      <w:r w:rsidR="00104E08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Nos casos de que trata o </w:t>
      </w:r>
      <w:r w:rsidR="00104E08" w:rsidRPr="0068316A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caput</w:t>
      </w:r>
      <w:r w:rsidR="00104E08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deste artigo, deverá ser encaminhado o requerimento do benefício para profissional de assistência social, a fim de que seja realizada visita técnica na residência do requerente e se comprove sua necessidade.</w:t>
      </w:r>
    </w:p>
    <w:p w:rsidR="00660D94" w:rsidRPr="0068316A" w:rsidRDefault="00C22D06" w:rsidP="0068316A">
      <w:pPr>
        <w:pStyle w:val="NormalWeb"/>
        <w:ind w:left="-284" w:right="-852" w:firstLine="851"/>
        <w:jc w:val="both"/>
        <w:rPr>
          <w:color w:val="707070"/>
        </w:rPr>
      </w:pPr>
      <w:r w:rsidRPr="0068316A">
        <w:rPr>
          <w:b/>
        </w:rPr>
        <w:t>Art. 15</w:t>
      </w:r>
      <w:r w:rsidR="00B870E3" w:rsidRPr="0068316A">
        <w:rPr>
          <w:b/>
        </w:rPr>
        <w:t xml:space="preserve"> -</w:t>
      </w:r>
      <w:r w:rsidR="00B870E3" w:rsidRPr="0068316A">
        <w:rPr>
          <w:color w:val="FF0000"/>
        </w:rPr>
        <w:t xml:space="preserve"> </w:t>
      </w:r>
      <w:r w:rsidR="00B870E3" w:rsidRPr="0068316A">
        <w:t>O beneficio eventual, na forma de auxílio aluguel social, constitui-se em uma prestação temporária, não contributiva da assistência social, em pecún</w:t>
      </w:r>
      <w:r w:rsidR="00660D94" w:rsidRPr="0068316A">
        <w:t>ia, por período não superior a 12</w:t>
      </w:r>
      <w:r w:rsidR="00B870E3" w:rsidRPr="0068316A">
        <w:t xml:space="preserve"> (</w:t>
      </w:r>
      <w:r w:rsidR="00660D94" w:rsidRPr="0068316A">
        <w:t>doze</w:t>
      </w:r>
      <w:r w:rsidR="00B870E3" w:rsidRPr="0068316A">
        <w:t xml:space="preserve">) meses, </w:t>
      </w:r>
      <w:r w:rsidR="00660D94" w:rsidRPr="0068316A">
        <w:t xml:space="preserve">e </w:t>
      </w:r>
      <w:r w:rsidR="00B870E3" w:rsidRPr="0068316A">
        <w:t>com fito</w:t>
      </w:r>
      <w:r w:rsidR="00660D94" w:rsidRPr="0068316A">
        <w:t xml:space="preserve"> de atender situações advindas da remoção de famílias domiciliadas em áreas de risco ou desabrigadas em razão de vulnerabilidade temporária e calamidade pública.</w:t>
      </w:r>
    </w:p>
    <w:p w:rsidR="00660D94" w:rsidRPr="0068316A" w:rsidRDefault="00660D94" w:rsidP="0068316A">
      <w:pPr>
        <w:pStyle w:val="NormalWeb"/>
        <w:ind w:left="-284" w:right="-852" w:firstLine="851"/>
        <w:jc w:val="both"/>
      </w:pPr>
      <w:r w:rsidRPr="0068316A">
        <w:rPr>
          <w:b/>
        </w:rPr>
        <w:t>Parágrafo Único</w:t>
      </w:r>
      <w:r w:rsidR="00DF2E86" w:rsidRPr="0068316A">
        <w:rPr>
          <w:b/>
        </w:rPr>
        <w:t>.</w:t>
      </w:r>
      <w:r w:rsidRPr="0068316A">
        <w:t xml:space="preserve"> O benefício do auxílio</w:t>
      </w:r>
      <w:r w:rsidR="008F72DD" w:rsidRPr="0068316A">
        <w:t xml:space="preserve"> aluguel social,</w:t>
      </w:r>
      <w:r w:rsidRPr="0068316A">
        <w:t xml:space="preserve"> </w:t>
      </w:r>
      <w:r w:rsidR="008F72DD" w:rsidRPr="0068316A">
        <w:t>terá</w:t>
      </w:r>
      <w:r w:rsidRPr="0068316A">
        <w:t xml:space="preserve"> </w:t>
      </w:r>
      <w:r w:rsidR="008F72DD" w:rsidRPr="0068316A">
        <w:t>o seu</w:t>
      </w:r>
      <w:r w:rsidRPr="0068316A">
        <w:t xml:space="preserve"> </w:t>
      </w:r>
      <w:r w:rsidR="008F72DD" w:rsidRPr="0068316A">
        <w:t>valor</w:t>
      </w:r>
      <w:r w:rsidRPr="0068316A">
        <w:t xml:space="preserve"> definido através da celebração do Termo de Cooperação Técnica, assinado entre o Governo </w:t>
      </w:r>
      <w:r w:rsidR="008F72DD" w:rsidRPr="0068316A">
        <w:t>do Estado e o M</w:t>
      </w:r>
      <w:r w:rsidRPr="0068316A">
        <w:t>unicípio.</w:t>
      </w:r>
    </w:p>
    <w:p w:rsidR="00B35390" w:rsidRPr="0068316A" w:rsidRDefault="00B35390" w:rsidP="0068316A">
      <w:pPr>
        <w:spacing w:before="100" w:beforeAutospacing="1" w:after="100" w:afterAutospacing="1" w:line="240" w:lineRule="auto"/>
        <w:ind w:left="-284" w:right="-85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316A">
        <w:rPr>
          <w:rFonts w:ascii="Times New Roman" w:hAnsi="Times New Roman" w:cs="Times New Roman"/>
          <w:b/>
          <w:sz w:val="24"/>
          <w:szCs w:val="24"/>
        </w:rPr>
        <w:t>Art. 16</w:t>
      </w:r>
      <w:r w:rsidR="004C6B21" w:rsidRPr="0068316A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4C6B21" w:rsidRPr="0068316A">
        <w:rPr>
          <w:rFonts w:ascii="Times New Roman" w:hAnsi="Times New Roman" w:cs="Times New Roman"/>
          <w:sz w:val="24"/>
          <w:szCs w:val="24"/>
        </w:rPr>
        <w:t xml:space="preserve"> O pagamento do benefício auxílio aluguel social ocorrerá exclusivamente por meio de rede bancária, sendo obrigatória a inscrição do beneficiário no Cadastro Único (CadÚnico), ferramenta do Governo Federal, que mapeia e identifica as famílias de baixa renda, cuja inclusão deve ser feita pelo Município, para subsidiar a formulação e implantação de políticas públicas que atendam a essa parcela da população, e a comprovação de que possui o Número de Inscrição Social (NIS)</w:t>
      </w:r>
      <w:r w:rsidRPr="0068316A">
        <w:rPr>
          <w:rFonts w:ascii="Times New Roman" w:hAnsi="Times New Roman" w:cs="Times New Roman"/>
          <w:sz w:val="24"/>
          <w:szCs w:val="24"/>
        </w:rPr>
        <w:t>.</w:t>
      </w:r>
    </w:p>
    <w:p w:rsidR="004C6B21" w:rsidRPr="0068316A" w:rsidRDefault="00D168A6" w:rsidP="0068316A">
      <w:pPr>
        <w:spacing w:before="100" w:beforeAutospacing="1" w:after="100" w:afterAutospacing="1" w:line="240" w:lineRule="auto"/>
        <w:ind w:left="-284" w:right="-85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</w:t>
      </w:r>
      <w:r w:rsidR="00B35390"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7</w:t>
      </w:r>
      <w:r w:rsidR="004C6B21"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</w:t>
      </w:r>
      <w:r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Entende-se por outros benefícios eventuais as ações emergenciais de caráter transitório em forma de pecúnia ou de bem material para reposição de perdas com a finalidade de atender as vítimas de calamidades e enfrentar contingências, de modo a reconstruir a autonomia através de redução de vulnerabilidade e impactos decorrentes de riscos sociais.</w:t>
      </w:r>
    </w:p>
    <w:p w:rsidR="004C6B21" w:rsidRPr="0068316A" w:rsidRDefault="004C6B21" w:rsidP="0068316A">
      <w:pPr>
        <w:spacing w:before="100" w:beforeAutospacing="1" w:after="100" w:afterAutospacing="1" w:line="240" w:lineRule="auto"/>
        <w:ind w:left="-284" w:right="-85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§ 1º -</w:t>
      </w:r>
      <w:r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Caracterizam-se pelo advento de risco, </w:t>
      </w:r>
      <w:r w:rsidR="008E050F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>as perdas e danos à integridade pessoal e familiar e que podem decorrer de:</w:t>
      </w:r>
    </w:p>
    <w:p w:rsidR="008E050F" w:rsidRPr="0068316A" w:rsidRDefault="008E050F" w:rsidP="0068316A">
      <w:pPr>
        <w:spacing w:before="100" w:beforeAutospacing="1" w:after="100" w:afterAutospacing="1" w:line="240" w:lineRule="auto"/>
        <w:ind w:left="-284" w:right="-85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 –</w:t>
      </w:r>
      <w:r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falta de acesso a condições e meios para suprir a reprodução social cotidiana do solicitante e de sua família;</w:t>
      </w:r>
    </w:p>
    <w:p w:rsidR="0068316A" w:rsidRPr="0068316A" w:rsidRDefault="008E050F" w:rsidP="00C512C5">
      <w:pPr>
        <w:spacing w:before="100" w:beforeAutospacing="1" w:after="100" w:afterAutospacing="1" w:line="240" w:lineRule="auto"/>
        <w:ind w:left="-284" w:right="-85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II –</w:t>
      </w:r>
      <w:r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situação de abandono ou impossibilidade de garantir abrigo a seus filhos;</w:t>
      </w:r>
    </w:p>
    <w:p w:rsidR="008E050F" w:rsidRDefault="008E050F" w:rsidP="0068316A">
      <w:pPr>
        <w:spacing w:before="100" w:beforeAutospacing="1" w:after="100" w:afterAutospacing="1" w:line="240" w:lineRule="auto"/>
        <w:ind w:left="-284" w:right="-852"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III –</w:t>
      </w:r>
      <w:r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falta de documentação;</w:t>
      </w:r>
    </w:p>
    <w:p w:rsidR="00C512C5" w:rsidRDefault="00C512C5" w:rsidP="0068316A">
      <w:pPr>
        <w:spacing w:before="100" w:beforeAutospacing="1" w:after="100" w:afterAutospacing="1" w:line="240" w:lineRule="auto"/>
        <w:ind w:left="-284" w:right="-852"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C512C5" w:rsidRPr="00C512C5" w:rsidRDefault="00C512C5" w:rsidP="0068316A">
      <w:pPr>
        <w:spacing w:before="100" w:beforeAutospacing="1" w:after="100" w:afterAutospacing="1" w:line="240" w:lineRule="auto"/>
        <w:ind w:left="-284" w:right="-852"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8E050F" w:rsidRPr="0068316A" w:rsidRDefault="008E050F" w:rsidP="0068316A">
      <w:pPr>
        <w:spacing w:before="100" w:beforeAutospacing="1" w:after="100" w:afterAutospacing="1" w:line="240" w:lineRule="auto"/>
        <w:ind w:left="-284" w:right="-85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IV –</w:t>
      </w:r>
      <w:r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presença de violência física ou psicológica na família ou por situações de ameaça à vida;</w:t>
      </w:r>
    </w:p>
    <w:p w:rsidR="008E050F" w:rsidRPr="0068316A" w:rsidRDefault="008E050F" w:rsidP="0068316A">
      <w:pPr>
        <w:spacing w:before="100" w:beforeAutospacing="1" w:after="100" w:afterAutospacing="1" w:line="240" w:lineRule="auto"/>
        <w:ind w:left="-284" w:right="-85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 –</w:t>
      </w:r>
      <w:r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perda circunstancial decorrente de rupturas de vínculos familiares; e</w:t>
      </w:r>
    </w:p>
    <w:p w:rsidR="0022255D" w:rsidRPr="0068316A" w:rsidRDefault="008E050F" w:rsidP="0068316A">
      <w:pPr>
        <w:spacing w:before="100" w:beforeAutospacing="1" w:after="100" w:afterAutospacing="1" w:line="240" w:lineRule="auto"/>
        <w:ind w:left="-284" w:right="-85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VI –</w:t>
      </w:r>
      <w:r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desastre e calamidade pública.</w:t>
      </w:r>
    </w:p>
    <w:p w:rsidR="008E050F" w:rsidRPr="0068316A" w:rsidRDefault="00D168A6" w:rsidP="0068316A">
      <w:pPr>
        <w:spacing w:before="100" w:beforeAutospacing="1" w:after="100" w:afterAutospacing="1" w:line="240" w:lineRule="auto"/>
        <w:ind w:left="-284" w:right="-85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§ 2º</w:t>
      </w:r>
      <w:r w:rsidR="008E050F"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</w:t>
      </w:r>
      <w:r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os fins des</w:t>
      </w:r>
      <w:r w:rsidR="008E050F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>t</w:t>
      </w:r>
      <w:r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Lei, entende-se como situação de calamidade pública, a ocorrência de situação de anormalidade decorrente de tempestades, enchentes, desabamentos, incêndios, epidemias, causando sérios danos à comunidade afetada, inclusive à segurança ou à vida de seus integrantes. </w:t>
      </w:r>
      <w:r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3757A3"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</w:t>
      </w:r>
      <w:r w:rsid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B35390"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18</w:t>
      </w:r>
      <w:r w:rsidR="008E050F"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</w:t>
      </w:r>
      <w:r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E050F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>As provisões relacionadas a programas, projetos, serviços e benefícios afetos ao campo da saúde, educação, integração nacional e demais políticas setoriais, não in</w:t>
      </w:r>
      <w:r w:rsidR="0022255D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>cluem na condição de benefícios.</w:t>
      </w:r>
      <w:r w:rsidR="003757A3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DF2E86" w:rsidRPr="0068316A" w:rsidRDefault="00B35390" w:rsidP="0068316A">
      <w:pPr>
        <w:spacing w:before="100" w:beforeAutospacing="1" w:after="100" w:afterAutospacing="1" w:line="240" w:lineRule="auto"/>
        <w:ind w:left="-284" w:right="-85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19</w:t>
      </w:r>
      <w:r w:rsidR="00D168A6"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–</w:t>
      </w:r>
      <w:r w:rsidR="00D168A6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Cabe ao </w:t>
      </w:r>
      <w:r w:rsidR="00DF2E86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>Conselho Municipal</w:t>
      </w:r>
      <w:r w:rsidR="00D168A6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responsável pela política de assistência social: </w:t>
      </w:r>
      <w:r w:rsidR="00D168A6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D168A6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D168A6"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 -</w:t>
      </w:r>
      <w:r w:rsidR="00D168A6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coordenação geral, a opera</w:t>
      </w:r>
      <w:r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>ciona</w:t>
      </w:r>
      <w:r w:rsidR="005A56DA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>lização, o acompanhamento, como</w:t>
      </w:r>
      <w:r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168A6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>a avaliação da prestação dos</w:t>
      </w:r>
      <w:r w:rsid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benefícios eventuais</w:t>
      </w:r>
      <w:r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="00D168A6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D168A6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D168A6"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II -</w:t>
      </w:r>
      <w:r w:rsidR="00D168A6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realização de estudo da realidade e monitoramento da demanda para constante ampliação da concessão dos benefícios eventuais; e</w:t>
      </w:r>
    </w:p>
    <w:p w:rsidR="00DF2E86" w:rsidRPr="0068316A" w:rsidRDefault="00DF2E86" w:rsidP="0068316A">
      <w:pPr>
        <w:spacing w:before="100" w:beforeAutospacing="1" w:after="100" w:afterAutospacing="1" w:line="240" w:lineRule="auto"/>
        <w:ind w:left="-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III –</w:t>
      </w:r>
      <w:r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expedir as instruções e instruir formulários e modelos de documentos necessários à operacionalização dos benefícios eventuais.</w:t>
      </w:r>
    </w:p>
    <w:p w:rsidR="00DF2E86" w:rsidRPr="0068316A" w:rsidRDefault="00DF2E86" w:rsidP="0068316A">
      <w:pPr>
        <w:spacing w:before="100" w:beforeAutospacing="1" w:after="100" w:afterAutospacing="1" w:line="240" w:lineRule="auto"/>
        <w:ind w:left="-284" w:right="-85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Parágrafo Único. </w:t>
      </w:r>
      <w:r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Deve o Conselho Municipal de Assistência Social, emitir relatório mensal dos serviços previstos no </w:t>
      </w:r>
      <w:r w:rsidRPr="0068316A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caput</w:t>
      </w:r>
      <w:r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incisos deste artigo.</w:t>
      </w:r>
    </w:p>
    <w:p w:rsidR="00DF2E86" w:rsidRPr="0068316A" w:rsidRDefault="00DF2E86" w:rsidP="0068316A">
      <w:pPr>
        <w:spacing w:before="100" w:beforeAutospacing="1" w:after="100" w:afterAutospacing="1" w:line="240" w:lineRule="auto"/>
        <w:ind w:left="-284" w:right="-85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</w:t>
      </w:r>
      <w:r w:rsidR="00B35390"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</w:t>
      </w:r>
      <w:r w:rsidR="00D168A6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o Conselho Municipal de Assistência Social encarregado de informar sobre quaisquer irregularidades na execução dos benefícios eventuais, bem como avaliar e reformular, a cada ano, o v</w:t>
      </w:r>
      <w:r w:rsidR="00C05106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alor do benefício </w:t>
      </w:r>
      <w:r w:rsidR="00A9720A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>aluguel social</w:t>
      </w:r>
      <w:r w:rsidR="00C05106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deverá</w:t>
      </w:r>
      <w:r w:rsidR="00A9720A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constar na Lei Orçamentária do Município</w:t>
      </w:r>
      <w:r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9720A" w:rsidRPr="0068316A" w:rsidRDefault="00A9720A" w:rsidP="0068316A">
      <w:pPr>
        <w:spacing w:before="100" w:beforeAutospacing="1" w:after="100" w:afterAutospacing="1" w:line="240" w:lineRule="auto"/>
        <w:ind w:left="-284" w:right="-85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</w:t>
      </w:r>
      <w:r w:rsidR="00B35390"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</w:t>
      </w:r>
      <w:r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</w:t>
      </w:r>
      <w:r w:rsidR="00D168A6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despesas decorrentes desta Lei ocorrerão por conta de dotação orçamentária própria, prevista na Unidade Orçamentária do Fundo </w:t>
      </w:r>
      <w:r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Municipal</w:t>
      </w:r>
      <w:r w:rsidR="003757A3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Assistência Social em cada E</w:t>
      </w:r>
      <w:r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xercício </w:t>
      </w:r>
      <w:r w:rsidR="003757A3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>F</w:t>
      </w:r>
      <w:r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>inanceiro.</w:t>
      </w:r>
    </w:p>
    <w:p w:rsidR="003757A3" w:rsidRPr="0068316A" w:rsidRDefault="00B35390" w:rsidP="0068316A">
      <w:pPr>
        <w:spacing w:before="100" w:beforeAutospacing="1" w:after="100" w:afterAutospacing="1" w:line="240" w:lineRule="auto"/>
        <w:ind w:left="-284" w:right="-85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22</w:t>
      </w:r>
      <w:r w:rsidR="00A9720A" w:rsidRPr="00683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</w:t>
      </w:r>
      <w:r w:rsidR="00A9720A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Lei entra em vigor na data de sua publicação.</w:t>
      </w:r>
    </w:p>
    <w:p w:rsidR="003757A3" w:rsidRPr="0068316A" w:rsidRDefault="003757A3" w:rsidP="004F3A7B">
      <w:pPr>
        <w:spacing w:after="0" w:line="240" w:lineRule="auto"/>
        <w:ind w:left="-284" w:right="-85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Gabinete </w:t>
      </w:r>
      <w:r w:rsidR="0022255D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>do Pre</w:t>
      </w:r>
      <w:r w:rsid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>feito</w:t>
      </w:r>
      <w:r w:rsidR="0022255D"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t>23 de julho de 2015</w:t>
      </w:r>
    </w:p>
    <w:p w:rsidR="003757A3" w:rsidRPr="0068316A" w:rsidRDefault="003757A3" w:rsidP="004F3A7B">
      <w:pPr>
        <w:spacing w:after="0" w:line="240" w:lineRule="auto"/>
        <w:ind w:right="-85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512C5" w:rsidRDefault="00D168A6" w:rsidP="004F3A7B">
      <w:pPr>
        <w:spacing w:after="0" w:line="240" w:lineRule="auto"/>
        <w:ind w:left="-284" w:right="-85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  <w:r w:rsidRPr="0068316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C512C5" w:rsidRPr="00C512C5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Miguel Jeovani</w:t>
      </w:r>
    </w:p>
    <w:p w:rsidR="00C512C5" w:rsidRPr="00C512C5" w:rsidRDefault="00C512C5" w:rsidP="004F3A7B">
      <w:pPr>
        <w:spacing w:after="0" w:line="240" w:lineRule="auto"/>
        <w:ind w:left="-284" w:right="-8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512C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Prefeito</w:t>
      </w:r>
    </w:p>
    <w:p w:rsidR="003757A3" w:rsidRPr="00C512C5" w:rsidRDefault="00D168A6" w:rsidP="00C512C5">
      <w:pPr>
        <w:spacing w:after="0" w:line="240" w:lineRule="auto"/>
        <w:ind w:left="-284" w:right="-85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  <w:r w:rsidRPr="00C512C5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br/>
      </w:r>
      <w:r w:rsidRPr="00C512C5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br/>
      </w:r>
    </w:p>
    <w:sectPr w:rsidR="003757A3" w:rsidRPr="00C512C5" w:rsidSect="00C512C5">
      <w:headerReference w:type="default" r:id="rId7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59B" w:rsidRDefault="0005259B" w:rsidP="002A3936">
      <w:pPr>
        <w:spacing w:after="0" w:line="240" w:lineRule="auto"/>
      </w:pPr>
      <w:r>
        <w:separator/>
      </w:r>
    </w:p>
  </w:endnote>
  <w:endnote w:type="continuationSeparator" w:id="0">
    <w:p w:rsidR="0005259B" w:rsidRDefault="0005259B" w:rsidP="002A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59B" w:rsidRDefault="0005259B" w:rsidP="002A3936">
      <w:pPr>
        <w:spacing w:after="0" w:line="240" w:lineRule="auto"/>
      </w:pPr>
      <w:r>
        <w:separator/>
      </w:r>
    </w:p>
  </w:footnote>
  <w:footnote w:type="continuationSeparator" w:id="0">
    <w:p w:rsidR="0005259B" w:rsidRDefault="0005259B" w:rsidP="002A3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936" w:rsidRDefault="00C309D8" w:rsidP="0068316A">
    <w:pPr>
      <w:pStyle w:val="Cabealho"/>
      <w:tabs>
        <w:tab w:val="clear" w:pos="8504"/>
        <w:tab w:val="right" w:pos="9356"/>
      </w:tabs>
      <w:ind w:left="-567"/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-388620</wp:posOffset>
              </wp:positionH>
              <wp:positionV relativeFrom="paragraph">
                <wp:posOffset>-292100</wp:posOffset>
              </wp:positionV>
              <wp:extent cx="6348095" cy="1005205"/>
              <wp:effectExtent l="0" t="0" r="0" b="4445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48095" cy="1005205"/>
                        <a:chOff x="1020" y="450"/>
                        <a:chExt cx="9997" cy="1583"/>
                      </a:xfrm>
                    </wpg:grpSpPr>
                    <wps:wsp>
                      <wps:cNvPr id="2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020" y="450"/>
                          <a:ext cx="1500" cy="15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16A" w:rsidRDefault="00C309D8" w:rsidP="0068316A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>
                                  <wp:extent cx="733425" cy="762000"/>
                                  <wp:effectExtent l="0" t="0" r="0" b="0"/>
                                  <wp:docPr id="6" name="Imagem 5" descr="só brasã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5" descr="só brasã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4806" y="570"/>
                          <a:ext cx="6211" cy="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16A" w:rsidRPr="0068316A" w:rsidRDefault="0068316A" w:rsidP="0068316A">
                            <w:pPr>
                              <w:pStyle w:val="Cabealho"/>
                              <w:ind w:right="360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8316A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ESTADO DO RIO DE JANEIRO</w:t>
                            </w:r>
                          </w:p>
                          <w:p w:rsidR="0068316A" w:rsidRPr="0068316A" w:rsidRDefault="0068316A" w:rsidP="0068316A">
                            <w:pPr>
                              <w:pStyle w:val="Cabealho"/>
                              <w:ind w:right="360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8316A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PREFEITURA MUNICIPAL DE ARARUAMA </w:t>
                            </w:r>
                          </w:p>
                          <w:p w:rsidR="0068316A" w:rsidRPr="0068316A" w:rsidRDefault="0068316A" w:rsidP="0068316A">
                            <w:pPr>
                              <w:pStyle w:val="Cabealho"/>
                              <w:ind w:right="36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8316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GABINETE DO PREFEITO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2422" y="780"/>
                          <a:ext cx="2407" cy="8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16A" w:rsidRDefault="00C309D8" w:rsidP="0068316A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>
                                  <wp:extent cx="1257300" cy="314325"/>
                                  <wp:effectExtent l="0" t="0" r="0" b="0"/>
                                  <wp:docPr id="5" name="Imagem 6" descr="só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6" descr="só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left:0;text-align:left;margin-left:-30.6pt;margin-top:-23pt;width:499.85pt;height:79.15pt;z-index:251660288" coordorigin="1020,450" coordsize="9997,1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1020;top:450;width:1500;height:1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<v:textbox style="mso-fit-shape-to-text:t">
                  <w:txbxContent>
                    <w:p w:rsidR="0068316A" w:rsidRDefault="00C309D8" w:rsidP="0068316A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>
                            <wp:extent cx="733425" cy="762000"/>
                            <wp:effectExtent l="0" t="0" r="0" b="0"/>
                            <wp:docPr id="6" name="Imagem 5" descr="só brasã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5" descr="só brasã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9" o:spid="_x0000_s1028" type="#_x0000_t202" style="position:absolute;left:4806;top:570;width:6211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<v:textbox style="mso-fit-shape-to-text:t">
                  <w:txbxContent>
                    <w:p w:rsidR="0068316A" w:rsidRPr="0068316A" w:rsidRDefault="0068316A" w:rsidP="0068316A">
                      <w:pPr>
                        <w:pStyle w:val="Cabealho"/>
                        <w:ind w:right="360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8316A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ESTADO DO RIO DE JANEIRO</w:t>
                      </w:r>
                    </w:p>
                    <w:p w:rsidR="0068316A" w:rsidRPr="0068316A" w:rsidRDefault="0068316A" w:rsidP="0068316A">
                      <w:pPr>
                        <w:pStyle w:val="Cabealho"/>
                        <w:ind w:right="360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8316A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PREFEITURA MUNICIPAL DE ARARUAMA </w:t>
                      </w:r>
                    </w:p>
                    <w:p w:rsidR="0068316A" w:rsidRPr="0068316A" w:rsidRDefault="0068316A" w:rsidP="0068316A">
                      <w:pPr>
                        <w:pStyle w:val="Cabealho"/>
                        <w:ind w:right="360"/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68316A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GABINETE DO PREFEITO</w:t>
                      </w:r>
                    </w:p>
                  </w:txbxContent>
                </v:textbox>
              </v:shape>
              <v:shape id="Text Box 10" o:spid="_x0000_s1029" type="#_x0000_t202" style="position:absolute;left:2422;top:780;width:2407;height: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<v:textbox style="mso-fit-shape-to-text:t">
                  <w:txbxContent>
                    <w:p w:rsidR="0068316A" w:rsidRDefault="00C309D8" w:rsidP="0068316A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>
                            <wp:extent cx="1257300" cy="314325"/>
                            <wp:effectExtent l="0" t="0" r="0" b="0"/>
                            <wp:docPr id="5" name="Imagem 6" descr="só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6" descr="só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A6"/>
    <w:rsid w:val="000164D5"/>
    <w:rsid w:val="00020F55"/>
    <w:rsid w:val="00021D02"/>
    <w:rsid w:val="00042C19"/>
    <w:rsid w:val="000452C1"/>
    <w:rsid w:val="0005259B"/>
    <w:rsid w:val="000627F1"/>
    <w:rsid w:val="00101A0D"/>
    <w:rsid w:val="00104E08"/>
    <w:rsid w:val="00154FEC"/>
    <w:rsid w:val="00172B63"/>
    <w:rsid w:val="0022255D"/>
    <w:rsid w:val="00225E6F"/>
    <w:rsid w:val="00226A02"/>
    <w:rsid w:val="002935EA"/>
    <w:rsid w:val="002A3936"/>
    <w:rsid w:val="003146B9"/>
    <w:rsid w:val="003469A4"/>
    <w:rsid w:val="00350BC1"/>
    <w:rsid w:val="00363D57"/>
    <w:rsid w:val="003757A3"/>
    <w:rsid w:val="003E23E9"/>
    <w:rsid w:val="003E6987"/>
    <w:rsid w:val="00442E6F"/>
    <w:rsid w:val="00455EE2"/>
    <w:rsid w:val="00480F03"/>
    <w:rsid w:val="004C6B21"/>
    <w:rsid w:val="004F3A7B"/>
    <w:rsid w:val="005168D1"/>
    <w:rsid w:val="005A56DA"/>
    <w:rsid w:val="005C3DBF"/>
    <w:rsid w:val="00660D94"/>
    <w:rsid w:val="00664938"/>
    <w:rsid w:val="0068316A"/>
    <w:rsid w:val="007168B8"/>
    <w:rsid w:val="00741117"/>
    <w:rsid w:val="007541E0"/>
    <w:rsid w:val="00764226"/>
    <w:rsid w:val="00780AAD"/>
    <w:rsid w:val="00796973"/>
    <w:rsid w:val="007F090C"/>
    <w:rsid w:val="00870262"/>
    <w:rsid w:val="00873F67"/>
    <w:rsid w:val="008B279D"/>
    <w:rsid w:val="008B3136"/>
    <w:rsid w:val="008E050F"/>
    <w:rsid w:val="008F72DD"/>
    <w:rsid w:val="0090478C"/>
    <w:rsid w:val="0093317F"/>
    <w:rsid w:val="009D3481"/>
    <w:rsid w:val="009D380E"/>
    <w:rsid w:val="00A64B77"/>
    <w:rsid w:val="00A9720A"/>
    <w:rsid w:val="00AF307E"/>
    <w:rsid w:val="00B35390"/>
    <w:rsid w:val="00B870E3"/>
    <w:rsid w:val="00C05106"/>
    <w:rsid w:val="00C22D06"/>
    <w:rsid w:val="00C309D8"/>
    <w:rsid w:val="00C37B73"/>
    <w:rsid w:val="00C512C5"/>
    <w:rsid w:val="00D168A6"/>
    <w:rsid w:val="00D3463A"/>
    <w:rsid w:val="00DD6E10"/>
    <w:rsid w:val="00DF2E86"/>
    <w:rsid w:val="00E05D12"/>
    <w:rsid w:val="00E06D99"/>
    <w:rsid w:val="00E73971"/>
    <w:rsid w:val="00EE6D1A"/>
    <w:rsid w:val="00F2211B"/>
    <w:rsid w:val="00F42B0F"/>
    <w:rsid w:val="00FA0089"/>
    <w:rsid w:val="00FB19C9"/>
    <w:rsid w:val="00FE6623"/>
    <w:rsid w:val="00FF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C7F682-4C77-4A13-8D52-090938DE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8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2A39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semiHidden/>
    <w:rsid w:val="002A3936"/>
  </w:style>
  <w:style w:type="paragraph" w:styleId="Rodap">
    <w:name w:val="footer"/>
    <w:basedOn w:val="Normal"/>
    <w:link w:val="RodapChar"/>
    <w:uiPriority w:val="99"/>
    <w:semiHidden/>
    <w:unhideWhenUsed/>
    <w:rsid w:val="002A39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A3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1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970BB-3E07-4942-AED0-8AC5E8F1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1440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OUVIDORIA</cp:lastModifiedBy>
  <cp:revision>2</cp:revision>
  <cp:lastPrinted>2015-08-11T15:14:00Z</cp:lastPrinted>
  <dcterms:created xsi:type="dcterms:W3CDTF">2018-12-04T15:27:00Z</dcterms:created>
  <dcterms:modified xsi:type="dcterms:W3CDTF">2018-12-04T15:27:00Z</dcterms:modified>
</cp:coreProperties>
</file>