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bookmarkStart w:id="0" w:name="_GoBack"/>
      <w:bookmarkEnd w:id="0"/>
    </w:p>
    <w:p w:rsidR="00D34860" w:rsidRPr="00D34860" w:rsidRDefault="00D34860" w:rsidP="00D34860">
      <w:pPr>
        <w:tabs>
          <w:tab w:val="left" w:pos="142"/>
        </w:tabs>
        <w:ind w:left="-284" w:right="-851"/>
        <w:jc w:val="center"/>
        <w:rPr>
          <w:b/>
          <w:szCs w:val="24"/>
          <w:u w:val="single"/>
        </w:rPr>
      </w:pPr>
      <w:r w:rsidRPr="00D34860">
        <w:rPr>
          <w:b/>
          <w:szCs w:val="24"/>
          <w:u w:val="single"/>
        </w:rPr>
        <w:t xml:space="preserve">LEI N° </w:t>
      </w:r>
      <w:r>
        <w:rPr>
          <w:b/>
          <w:szCs w:val="24"/>
          <w:u w:val="single"/>
        </w:rPr>
        <w:t>2.177</w:t>
      </w:r>
      <w:r w:rsidRPr="00D34860">
        <w:rPr>
          <w:b/>
          <w:szCs w:val="24"/>
          <w:u w:val="single"/>
        </w:rPr>
        <w:t xml:space="preserve">  DE </w:t>
      </w:r>
      <w:r>
        <w:rPr>
          <w:b/>
          <w:szCs w:val="24"/>
          <w:u w:val="single"/>
        </w:rPr>
        <w:t>07</w:t>
      </w:r>
      <w:r w:rsidRPr="00D34860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 xml:space="preserve">ABRIL </w:t>
      </w:r>
      <w:r w:rsidRPr="00D34860">
        <w:rPr>
          <w:b/>
          <w:szCs w:val="24"/>
          <w:u w:val="single"/>
        </w:rPr>
        <w:t>DE 2017</w:t>
      </w:r>
    </w:p>
    <w:p w:rsidR="00D34860" w:rsidRDefault="005B0867" w:rsidP="00D34860">
      <w:pPr>
        <w:tabs>
          <w:tab w:val="left" w:pos="142"/>
        </w:tabs>
        <w:ind w:left="-284" w:right="-851" w:firstLine="2127"/>
        <w:jc w:val="both"/>
        <w:rPr>
          <w:b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80645</wp:posOffset>
                </wp:positionV>
                <wp:extent cx="3676650" cy="1788160"/>
                <wp:effectExtent l="0" t="127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60" w:rsidRDefault="00D34860" w:rsidP="00D3486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D34860">
                              <w:rPr>
                                <w:b/>
                                <w:i/>
                                <w:szCs w:val="24"/>
                              </w:rPr>
                              <w:t>INSTITUI A SEMANA MUNICIPAL DE CONSCIENTIZAÇÃO SOBRE O AUMENTO DOS RISCOS DE CÂNCER EM PESSOAS COM SOBREPESO E OBESAS, NO MUNICÍPIO DE ARARUAMA E DÁ OUTRAS PROVIDÊNCIAS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.  </w:t>
                            </w:r>
                          </w:p>
                          <w:p w:rsidR="00D34860" w:rsidRDefault="00D34860" w:rsidP="00D3486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34860" w:rsidRDefault="00D34860" w:rsidP="00D3486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(Projeto de Lei nº 34 de autoria do Vereador Nelson Luiz Siqueira Barbosa)</w:t>
                            </w:r>
                          </w:p>
                          <w:p w:rsidR="00D34860" w:rsidRDefault="00D34860" w:rsidP="00D34860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34860" w:rsidRDefault="00D34860" w:rsidP="00D348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D34860" w:rsidRDefault="00D34860" w:rsidP="00D348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D34860" w:rsidRDefault="00D34860" w:rsidP="00D3486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95pt;margin-top:6.35pt;width:289.5pt;height:1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WM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" filled="f" stroked="f">
                <v:textbox>
                  <w:txbxContent>
                    <w:p w:rsidR="00D34860" w:rsidRDefault="00D34860" w:rsidP="00D34860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D34860">
                        <w:rPr>
                          <w:b/>
                          <w:i/>
                          <w:szCs w:val="24"/>
                        </w:rPr>
                        <w:t>INSTITUI A SEMANA MUNICIPAL DE CONSCIENTIZAÇÃO SOBRE O AUMENTO DOS RISCOS DE CÂNCER EM PESSOAS COM SOBREPESO E OBESAS, NO MUNICÍPIO DE ARARUAMA E DÁ OUTRAS PROVIDÊNCIAS</w:t>
                      </w:r>
                      <w:r>
                        <w:rPr>
                          <w:b/>
                          <w:szCs w:val="24"/>
                        </w:rPr>
                        <w:t xml:space="preserve">.  </w:t>
                      </w:r>
                    </w:p>
                    <w:p w:rsidR="00D34860" w:rsidRDefault="00D34860" w:rsidP="00D34860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D34860" w:rsidRDefault="00D34860" w:rsidP="00D34860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(Projeto de Lei nº 34 de autoria do Vereador Nelson Luiz Siqueira Barbosa)</w:t>
                      </w:r>
                    </w:p>
                    <w:p w:rsidR="00D34860" w:rsidRDefault="00D34860" w:rsidP="00D34860">
                      <w:pPr>
                        <w:jc w:val="both"/>
                        <w:rPr>
                          <w:b/>
                          <w:szCs w:val="24"/>
                        </w:rPr>
                      </w:pPr>
                    </w:p>
                    <w:p w:rsidR="00D34860" w:rsidRDefault="00D34860" w:rsidP="00D34860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                   </w:t>
                      </w:r>
                    </w:p>
                    <w:p w:rsidR="00D34860" w:rsidRDefault="00D34860" w:rsidP="00D34860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D34860" w:rsidRDefault="00D34860" w:rsidP="00D3486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860" w:rsidRDefault="00D34860" w:rsidP="00D34860">
      <w:pPr>
        <w:tabs>
          <w:tab w:val="left" w:pos="142"/>
        </w:tabs>
        <w:ind w:left="-284" w:right="-851"/>
        <w:jc w:val="both"/>
        <w:rPr>
          <w:b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425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567"/>
        <w:jc w:val="both"/>
        <w:rPr>
          <w:b/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567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567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  <w:r w:rsidRPr="00D34860">
        <w:rPr>
          <w:b/>
          <w:color w:val="000000"/>
          <w:szCs w:val="24"/>
        </w:rPr>
        <w:t>A Câmara Municipal de Araruama</w:t>
      </w:r>
      <w:r>
        <w:rPr>
          <w:color w:val="000000"/>
          <w:szCs w:val="24"/>
        </w:rPr>
        <w:t xml:space="preserve"> aprova e a Exma. Sra. Prefeita sanciona a seguinte Lei: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Art. 1º.</w:t>
      </w:r>
      <w:r>
        <w:rPr>
          <w:color w:val="000000"/>
          <w:szCs w:val="24"/>
        </w:rPr>
        <w:t xml:space="preserve">  Fica instituída no calendário oficial de eventos do Município de Araruama a Semana de Conscientização sobre o aumento dos riscos de câncer em pessoas com sobrepeso e obesas.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Art. 2º.</w:t>
      </w:r>
      <w:r>
        <w:rPr>
          <w:color w:val="000000"/>
          <w:szCs w:val="24"/>
        </w:rPr>
        <w:t xml:space="preserve">  As atividades realizadas na Semana Estadual instituída na presente lei serão concentradas na primeira semana de agosto, como forma de orientar a população de Araruama sobre o aumento dos riscos de câncer em pessoas obesas e com sobrepeso.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Art. 3º.</w:t>
      </w:r>
      <w:r>
        <w:rPr>
          <w:color w:val="000000"/>
          <w:szCs w:val="24"/>
        </w:rPr>
        <w:t xml:space="preserve">  O Poder Executivo, por meio de seus órgãos competentes, poderá regulamentar a programação a ser desenvolvida durante a semana instituída por esta Lei.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Art. 4º.</w:t>
      </w:r>
      <w:r>
        <w:rPr>
          <w:color w:val="000000"/>
          <w:szCs w:val="24"/>
        </w:rPr>
        <w:t xml:space="preserve">  Esta Lei entrará em vigor na data de sua publicação, revogadas as disposições em contrário.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  <w:r>
        <w:rPr>
          <w:color w:val="000000"/>
          <w:szCs w:val="24"/>
        </w:rPr>
        <w:t>Gabinete da Prefeita, 07 de abril de 2017</w:t>
      </w: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/>
        <w:jc w:val="center"/>
        <w:rPr>
          <w:color w:val="000000"/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szCs w:val="24"/>
        </w:rPr>
      </w:pPr>
    </w:p>
    <w:p w:rsidR="00D34860" w:rsidRDefault="00D34860" w:rsidP="00D34860">
      <w:pPr>
        <w:shd w:val="clear" w:color="auto" w:fill="FFFFFF"/>
        <w:tabs>
          <w:tab w:val="left" w:pos="142"/>
        </w:tabs>
        <w:ind w:left="-284" w:right="-851" w:firstLine="710"/>
        <w:jc w:val="both"/>
        <w:rPr>
          <w:szCs w:val="24"/>
        </w:rPr>
      </w:pPr>
    </w:p>
    <w:p w:rsidR="009E355A" w:rsidRPr="00D34860" w:rsidRDefault="009E355A" w:rsidP="00367B02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D34860">
        <w:rPr>
          <w:b/>
          <w:i/>
          <w:sz w:val="28"/>
          <w:szCs w:val="28"/>
        </w:rPr>
        <w:t>Lívia Bello</w:t>
      </w:r>
    </w:p>
    <w:p w:rsidR="009E355A" w:rsidRPr="00FE44F2" w:rsidRDefault="009E355A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367B02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AB" w:rsidRDefault="001320AB" w:rsidP="003620ED">
      <w:r>
        <w:separator/>
      </w:r>
    </w:p>
  </w:endnote>
  <w:endnote w:type="continuationSeparator" w:id="0">
    <w:p w:rsidR="001320AB" w:rsidRDefault="001320A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AB" w:rsidRDefault="001320AB" w:rsidP="003620ED">
      <w:r>
        <w:separator/>
      </w:r>
    </w:p>
  </w:footnote>
  <w:footnote w:type="continuationSeparator" w:id="0">
    <w:p w:rsidR="001320AB" w:rsidRDefault="001320A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320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20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320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20AB"/>
    <w:rsid w:val="0014627A"/>
    <w:rsid w:val="001C4613"/>
    <w:rsid w:val="001E1243"/>
    <w:rsid w:val="00294D49"/>
    <w:rsid w:val="00351568"/>
    <w:rsid w:val="003620ED"/>
    <w:rsid w:val="00367B02"/>
    <w:rsid w:val="00426029"/>
    <w:rsid w:val="004E099E"/>
    <w:rsid w:val="005957A0"/>
    <w:rsid w:val="005B0867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C43D3"/>
    <w:rsid w:val="009E355A"/>
    <w:rsid w:val="009E4BF3"/>
    <w:rsid w:val="00A152F7"/>
    <w:rsid w:val="00A76D87"/>
    <w:rsid w:val="00A87F89"/>
    <w:rsid w:val="00D34860"/>
    <w:rsid w:val="00D60469"/>
    <w:rsid w:val="00DF5464"/>
    <w:rsid w:val="00EF3269"/>
    <w:rsid w:val="00EF3472"/>
    <w:rsid w:val="00F05B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384EC0-A03C-455C-83AD-1B6F873B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2018-12-03T19:05:00Z</dcterms:created>
  <dcterms:modified xsi:type="dcterms:W3CDTF">2018-12-03T19:05:00Z</dcterms:modified>
</cp:coreProperties>
</file>