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12" w:rsidRDefault="00E50D12" w:rsidP="00E50D12">
      <w:pPr>
        <w:ind w:left="-284"/>
        <w:jc w:val="center"/>
        <w:rPr>
          <w:b/>
          <w:szCs w:val="24"/>
          <w:u w:val="single"/>
        </w:rPr>
      </w:pPr>
      <w:r w:rsidRPr="00E50D12">
        <w:rPr>
          <w:b/>
          <w:szCs w:val="24"/>
          <w:u w:val="single"/>
        </w:rPr>
        <w:t xml:space="preserve">LEI Nº </w:t>
      </w:r>
      <w:r>
        <w:rPr>
          <w:b/>
          <w:szCs w:val="24"/>
          <w:u w:val="single"/>
        </w:rPr>
        <w:t>2.2</w:t>
      </w:r>
      <w:r w:rsidR="00774ED2">
        <w:rPr>
          <w:b/>
          <w:szCs w:val="24"/>
          <w:u w:val="single"/>
        </w:rPr>
        <w:t>1</w:t>
      </w:r>
      <w:r w:rsidR="008C4B54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 xml:space="preserve"> </w:t>
      </w:r>
      <w:r w:rsidRPr="00E50D12">
        <w:rPr>
          <w:b/>
          <w:szCs w:val="24"/>
          <w:u w:val="single"/>
        </w:rPr>
        <w:t xml:space="preserve">DE </w:t>
      </w:r>
      <w:r>
        <w:rPr>
          <w:b/>
          <w:szCs w:val="24"/>
          <w:u w:val="single"/>
        </w:rPr>
        <w:t>24</w:t>
      </w:r>
      <w:r w:rsidRPr="00E50D12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NOV</w:t>
      </w:r>
      <w:r w:rsidRPr="00E50D12">
        <w:rPr>
          <w:b/>
          <w:szCs w:val="24"/>
          <w:u w:val="single"/>
        </w:rPr>
        <w:t>EMBRO DE 2017.</w:t>
      </w:r>
    </w:p>
    <w:p w:rsidR="00774ED2" w:rsidRDefault="00774ED2" w:rsidP="00E50D12">
      <w:pPr>
        <w:ind w:left="-284"/>
        <w:jc w:val="center"/>
        <w:rPr>
          <w:b/>
          <w:szCs w:val="24"/>
          <w:u w:val="single"/>
        </w:rPr>
      </w:pPr>
    </w:p>
    <w:p w:rsidR="00E50D12" w:rsidRDefault="00E50D12" w:rsidP="00774ED2">
      <w:pPr>
        <w:ind w:left="-284"/>
        <w:jc w:val="both"/>
        <w:rPr>
          <w:b/>
          <w:i/>
          <w:szCs w:val="24"/>
        </w:rPr>
      </w:pPr>
      <w:bookmarkStart w:id="0" w:name="_GoBack"/>
    </w:p>
    <w:bookmarkEnd w:id="0"/>
    <w:p w:rsidR="008C4B54" w:rsidRPr="008C4B54" w:rsidRDefault="008C4B54" w:rsidP="008C4B54">
      <w:pPr>
        <w:tabs>
          <w:tab w:val="left" w:pos="795"/>
        </w:tabs>
        <w:ind w:left="3544"/>
        <w:jc w:val="both"/>
        <w:rPr>
          <w:i/>
          <w:szCs w:val="24"/>
        </w:rPr>
      </w:pPr>
      <w:r w:rsidRPr="008C4B54">
        <w:rPr>
          <w:b/>
          <w:i/>
          <w:szCs w:val="24"/>
        </w:rPr>
        <w:t>AUTORIZA A INSTITUIÇÃO DA REDE DE ATENÇÃO AS PESSOAS COM PSORÍASE, NO MUNICÍPIO DE ARARUAMA E DÁ OUTRAS PROVIDÊNCIAS</w:t>
      </w:r>
      <w:r w:rsidRPr="008C4B54">
        <w:rPr>
          <w:i/>
          <w:szCs w:val="24"/>
        </w:rPr>
        <w:t>.</w:t>
      </w:r>
    </w:p>
    <w:p w:rsidR="008C4B54" w:rsidRPr="008C4B54" w:rsidRDefault="008C4B54" w:rsidP="008C4B54">
      <w:pPr>
        <w:tabs>
          <w:tab w:val="left" w:pos="795"/>
        </w:tabs>
        <w:ind w:left="3544"/>
        <w:jc w:val="both"/>
        <w:rPr>
          <w:i/>
          <w:szCs w:val="24"/>
        </w:rPr>
      </w:pPr>
    </w:p>
    <w:p w:rsidR="008C4B54" w:rsidRDefault="008C4B54" w:rsidP="008C4B54">
      <w:pPr>
        <w:tabs>
          <w:tab w:val="left" w:pos="795"/>
        </w:tabs>
        <w:ind w:left="3544"/>
        <w:jc w:val="both"/>
        <w:rPr>
          <w:b/>
          <w:szCs w:val="24"/>
        </w:rPr>
      </w:pPr>
      <w:r w:rsidRPr="008C4B54">
        <w:rPr>
          <w:b/>
          <w:szCs w:val="24"/>
        </w:rPr>
        <w:t>(Projeto de Lei nº 155 de autoria do Vereador Walmir de Oliveira Belchior)</w:t>
      </w:r>
    </w:p>
    <w:p w:rsidR="008C4B54" w:rsidRDefault="008C4B54" w:rsidP="008C4B54">
      <w:pPr>
        <w:tabs>
          <w:tab w:val="left" w:pos="795"/>
        </w:tabs>
        <w:ind w:left="3544"/>
        <w:jc w:val="both"/>
        <w:rPr>
          <w:b/>
          <w:szCs w:val="24"/>
        </w:rPr>
      </w:pPr>
    </w:p>
    <w:p w:rsidR="008C4B54" w:rsidRPr="008C4B54" w:rsidRDefault="008C4B54" w:rsidP="008C4B54">
      <w:pPr>
        <w:tabs>
          <w:tab w:val="left" w:pos="795"/>
        </w:tabs>
        <w:ind w:left="3544"/>
        <w:jc w:val="both"/>
        <w:rPr>
          <w:b/>
          <w:szCs w:val="24"/>
        </w:rPr>
      </w:pPr>
    </w:p>
    <w:p w:rsidR="008C4B54" w:rsidRDefault="008C4B54" w:rsidP="008C4B54">
      <w:pPr>
        <w:tabs>
          <w:tab w:val="left" w:pos="795"/>
        </w:tabs>
        <w:ind w:left="-284" w:firstLine="851"/>
        <w:jc w:val="both"/>
        <w:rPr>
          <w:szCs w:val="24"/>
        </w:rPr>
      </w:pPr>
    </w:p>
    <w:p w:rsidR="008C4B54" w:rsidRDefault="008C4B54" w:rsidP="008C4B54">
      <w:pPr>
        <w:tabs>
          <w:tab w:val="left" w:pos="795"/>
        </w:tabs>
        <w:ind w:left="-284" w:firstLine="851"/>
        <w:jc w:val="both"/>
        <w:rPr>
          <w:szCs w:val="24"/>
        </w:rPr>
      </w:pPr>
      <w:r w:rsidRPr="008C4B54">
        <w:rPr>
          <w:b/>
          <w:szCs w:val="24"/>
        </w:rPr>
        <w:t>A Câmara Municipal de Araruama</w:t>
      </w:r>
      <w:r w:rsidRPr="000B194D">
        <w:rPr>
          <w:szCs w:val="24"/>
        </w:rPr>
        <w:t xml:space="preserve"> aprova e a Exma. Sra. Prefeita sanciona a seguinte Lei:</w:t>
      </w:r>
    </w:p>
    <w:p w:rsidR="008C4B54" w:rsidRDefault="008C4B54" w:rsidP="008C4B54">
      <w:pPr>
        <w:tabs>
          <w:tab w:val="left" w:pos="795"/>
        </w:tabs>
        <w:ind w:left="-284" w:firstLine="851"/>
        <w:jc w:val="both"/>
        <w:rPr>
          <w:szCs w:val="24"/>
        </w:rPr>
      </w:pPr>
    </w:p>
    <w:p w:rsidR="008C4B54" w:rsidRPr="000B194D" w:rsidRDefault="008C4B54" w:rsidP="008C4B54">
      <w:pPr>
        <w:tabs>
          <w:tab w:val="left" w:pos="795"/>
        </w:tabs>
        <w:ind w:left="-284" w:firstLine="851"/>
        <w:jc w:val="both"/>
        <w:rPr>
          <w:szCs w:val="24"/>
        </w:rPr>
      </w:pPr>
    </w:p>
    <w:p w:rsidR="008C4B54" w:rsidRDefault="008C4B54" w:rsidP="008C4B54">
      <w:pPr>
        <w:tabs>
          <w:tab w:val="left" w:pos="795"/>
        </w:tabs>
        <w:ind w:left="-284" w:firstLine="851"/>
        <w:jc w:val="both"/>
        <w:rPr>
          <w:b/>
          <w:szCs w:val="24"/>
        </w:rPr>
      </w:pPr>
    </w:p>
    <w:p w:rsidR="008C4B54" w:rsidRPr="000B194D" w:rsidRDefault="008C4B54" w:rsidP="008C4B54">
      <w:pPr>
        <w:tabs>
          <w:tab w:val="left" w:pos="795"/>
        </w:tabs>
        <w:ind w:left="-284" w:firstLine="851"/>
        <w:jc w:val="both"/>
        <w:rPr>
          <w:szCs w:val="24"/>
        </w:rPr>
      </w:pPr>
      <w:r w:rsidRPr="000B194D">
        <w:rPr>
          <w:b/>
          <w:szCs w:val="24"/>
        </w:rPr>
        <w:t>Art. 1º.</w:t>
      </w:r>
      <w:r w:rsidRPr="000B194D">
        <w:rPr>
          <w:szCs w:val="24"/>
        </w:rPr>
        <w:t xml:space="preserve"> Fica criado no âmbito do Município de Araruama </w:t>
      </w:r>
      <w:r w:rsidRPr="008C4B54">
        <w:rPr>
          <w:b/>
          <w:szCs w:val="24"/>
        </w:rPr>
        <w:t>A REDE DE ATENÇÃO ÀS PESSOAS COM PSORÍASE</w:t>
      </w:r>
      <w:r w:rsidRPr="000B194D">
        <w:rPr>
          <w:szCs w:val="24"/>
        </w:rPr>
        <w:t>, no Município de Araruama e dá outras providências.</w:t>
      </w:r>
    </w:p>
    <w:p w:rsidR="008C4B54" w:rsidRDefault="008C4B54" w:rsidP="008C4B54">
      <w:pPr>
        <w:tabs>
          <w:tab w:val="left" w:pos="795"/>
        </w:tabs>
        <w:ind w:left="-284" w:firstLine="851"/>
        <w:jc w:val="both"/>
        <w:rPr>
          <w:b/>
          <w:szCs w:val="24"/>
        </w:rPr>
      </w:pPr>
    </w:p>
    <w:p w:rsidR="008C4B54" w:rsidRPr="000B194D" w:rsidRDefault="008C4B54" w:rsidP="008C4B54">
      <w:pPr>
        <w:tabs>
          <w:tab w:val="left" w:pos="795"/>
        </w:tabs>
        <w:ind w:left="-284" w:firstLine="851"/>
        <w:jc w:val="both"/>
        <w:rPr>
          <w:szCs w:val="24"/>
        </w:rPr>
      </w:pPr>
      <w:r w:rsidRPr="000B194D">
        <w:rPr>
          <w:b/>
          <w:szCs w:val="24"/>
        </w:rPr>
        <w:t>Art. 2º.</w:t>
      </w:r>
      <w:r w:rsidRPr="000B194D">
        <w:rPr>
          <w:szCs w:val="24"/>
        </w:rPr>
        <w:t xml:space="preserve"> A Rede de Atenção as Pessoas com Psoríase, tem por objetivo, fortalecer o cuidado integral às pessoas portadoras da doença e a efetivação de modelo de atenção no caráter multiprofissional, centrado exclusivamente no usuário e baseando-se em suas necessidades de saúde.</w:t>
      </w:r>
    </w:p>
    <w:p w:rsidR="008C4B54" w:rsidRDefault="008C4B54" w:rsidP="008C4B54">
      <w:pPr>
        <w:tabs>
          <w:tab w:val="left" w:pos="795"/>
        </w:tabs>
        <w:ind w:left="-284" w:firstLine="851"/>
        <w:jc w:val="both"/>
        <w:rPr>
          <w:b/>
          <w:szCs w:val="24"/>
        </w:rPr>
      </w:pPr>
    </w:p>
    <w:p w:rsidR="008C4B54" w:rsidRPr="000B194D" w:rsidRDefault="008C4B54" w:rsidP="008C4B54">
      <w:pPr>
        <w:tabs>
          <w:tab w:val="left" w:pos="795"/>
        </w:tabs>
        <w:ind w:left="-284" w:firstLine="851"/>
        <w:jc w:val="both"/>
        <w:rPr>
          <w:szCs w:val="24"/>
        </w:rPr>
      </w:pPr>
      <w:r w:rsidRPr="000B194D">
        <w:rPr>
          <w:b/>
          <w:szCs w:val="24"/>
        </w:rPr>
        <w:t>Art. 3º.</w:t>
      </w:r>
      <w:r w:rsidRPr="000B194D">
        <w:rPr>
          <w:szCs w:val="24"/>
        </w:rPr>
        <w:t xml:space="preserve"> Com o auxílio da Secretaria Municipal de Saúde, promover por meio de atividades, a aquisição de conhecimentos e o desenvolvimento de ha</w:t>
      </w:r>
      <w:r>
        <w:rPr>
          <w:szCs w:val="24"/>
        </w:rPr>
        <w:t>bilidades das equipes da área da</w:t>
      </w:r>
      <w:r w:rsidRPr="000B194D">
        <w:rPr>
          <w:szCs w:val="24"/>
        </w:rPr>
        <w:t xml:space="preserve"> saúde, informações aos cidadãos sobre a prevenção de novas crises para pessoas que já possuem a doença e especialmente o trato no aspecto psicológico de cada paciente.</w:t>
      </w:r>
    </w:p>
    <w:p w:rsidR="008C4B54" w:rsidRDefault="008C4B54" w:rsidP="008C4B54">
      <w:pPr>
        <w:tabs>
          <w:tab w:val="left" w:pos="795"/>
        </w:tabs>
        <w:ind w:left="-284" w:firstLine="851"/>
        <w:jc w:val="both"/>
        <w:rPr>
          <w:b/>
          <w:szCs w:val="24"/>
        </w:rPr>
      </w:pPr>
    </w:p>
    <w:p w:rsidR="008C4B54" w:rsidRPr="000B194D" w:rsidRDefault="008C4B54" w:rsidP="008C4B54">
      <w:pPr>
        <w:tabs>
          <w:tab w:val="left" w:pos="795"/>
        </w:tabs>
        <w:ind w:left="-284" w:firstLine="851"/>
        <w:jc w:val="both"/>
        <w:rPr>
          <w:szCs w:val="24"/>
        </w:rPr>
      </w:pPr>
      <w:r w:rsidRPr="000B194D">
        <w:rPr>
          <w:b/>
          <w:szCs w:val="24"/>
        </w:rPr>
        <w:t>Art. 4º</w:t>
      </w:r>
      <w:r>
        <w:rPr>
          <w:szCs w:val="24"/>
        </w:rPr>
        <w:t xml:space="preserve">. Fica </w:t>
      </w:r>
      <w:r w:rsidRPr="000B194D">
        <w:rPr>
          <w:szCs w:val="24"/>
        </w:rPr>
        <w:t>a cargo do Poder Executivo a realização de campanhas educativas, palestras, debates entre outras iniciativas com objetivo de informar aos cidadãos tudo sobre esta doença.</w:t>
      </w:r>
    </w:p>
    <w:p w:rsidR="008C4B54" w:rsidRDefault="008C4B54" w:rsidP="008C4B54">
      <w:pPr>
        <w:tabs>
          <w:tab w:val="left" w:pos="795"/>
        </w:tabs>
        <w:ind w:left="-284" w:firstLine="851"/>
        <w:jc w:val="both"/>
        <w:rPr>
          <w:b/>
          <w:szCs w:val="24"/>
        </w:rPr>
      </w:pPr>
    </w:p>
    <w:p w:rsidR="008C4B54" w:rsidRPr="000B194D" w:rsidRDefault="008C4B54" w:rsidP="008C4B54">
      <w:pPr>
        <w:tabs>
          <w:tab w:val="left" w:pos="795"/>
        </w:tabs>
        <w:ind w:left="-284" w:firstLine="851"/>
        <w:jc w:val="both"/>
        <w:rPr>
          <w:szCs w:val="24"/>
        </w:rPr>
      </w:pPr>
      <w:r w:rsidRPr="000B194D">
        <w:rPr>
          <w:b/>
          <w:szCs w:val="24"/>
        </w:rPr>
        <w:t>Art. 5º.</w:t>
      </w:r>
      <w:r w:rsidRPr="000B194D">
        <w:rPr>
          <w:szCs w:val="24"/>
        </w:rPr>
        <w:t xml:space="preserve"> Esta Lei entrará em vigor na data de sua publicação, revogadas as disposições em contrário.</w:t>
      </w:r>
    </w:p>
    <w:p w:rsidR="00774ED2" w:rsidRPr="00774ED2" w:rsidRDefault="00774ED2" w:rsidP="008C4B54">
      <w:pPr>
        <w:ind w:left="-284"/>
        <w:jc w:val="both"/>
        <w:rPr>
          <w:b/>
          <w:i/>
          <w:szCs w:val="24"/>
        </w:rPr>
      </w:pPr>
    </w:p>
    <w:p w:rsidR="00E50D12" w:rsidRPr="007F5004" w:rsidRDefault="00E50D12" w:rsidP="00E50D12">
      <w:pPr>
        <w:ind w:left="-284"/>
        <w:jc w:val="center"/>
        <w:rPr>
          <w:szCs w:val="24"/>
        </w:rPr>
      </w:pPr>
    </w:p>
    <w:p w:rsidR="00E50D12" w:rsidRPr="007F5004" w:rsidRDefault="00E50D12" w:rsidP="00E50D12">
      <w:pPr>
        <w:ind w:left="-284"/>
        <w:jc w:val="center"/>
        <w:rPr>
          <w:szCs w:val="24"/>
        </w:rPr>
      </w:pPr>
      <w:r w:rsidRPr="007F5004">
        <w:rPr>
          <w:szCs w:val="24"/>
        </w:rPr>
        <w:t xml:space="preserve">Gabinete da Prefeita, 24 de novembro de 2017 </w:t>
      </w:r>
    </w:p>
    <w:p w:rsidR="00E50D12" w:rsidRPr="007F5004" w:rsidRDefault="00E50D12" w:rsidP="00E50D12">
      <w:pPr>
        <w:ind w:left="-284" w:firstLine="710"/>
        <w:jc w:val="both"/>
        <w:rPr>
          <w:szCs w:val="24"/>
        </w:rPr>
      </w:pPr>
    </w:p>
    <w:p w:rsidR="00E50D12" w:rsidRDefault="00E50D12" w:rsidP="00E50D12">
      <w:pPr>
        <w:ind w:left="-284" w:firstLine="710"/>
        <w:jc w:val="both"/>
        <w:rPr>
          <w:szCs w:val="24"/>
        </w:rPr>
      </w:pPr>
    </w:p>
    <w:p w:rsidR="00E50D12" w:rsidRDefault="00E50D12" w:rsidP="00E50D12">
      <w:pPr>
        <w:ind w:left="-284" w:firstLine="710"/>
        <w:jc w:val="both"/>
        <w:rPr>
          <w:szCs w:val="24"/>
        </w:rPr>
      </w:pPr>
    </w:p>
    <w:p w:rsidR="00C61A5D" w:rsidRDefault="00C61A5D" w:rsidP="00774ED2">
      <w:pPr>
        <w:spacing w:before="100" w:beforeAutospacing="1" w:after="100" w:afterAutospacing="1"/>
        <w:ind w:right="-1"/>
        <w:contextualSpacing/>
        <w:rPr>
          <w:sz w:val="22"/>
          <w:szCs w:val="22"/>
        </w:rPr>
      </w:pPr>
    </w:p>
    <w:p w:rsidR="00C61A5D" w:rsidRDefault="00C61A5D" w:rsidP="00E352E9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30022F" w:rsidRPr="00896C42" w:rsidRDefault="0030022F" w:rsidP="00E352E9">
      <w:pPr>
        <w:ind w:left="-284" w:right="-1"/>
        <w:jc w:val="center"/>
        <w:rPr>
          <w:b/>
          <w:i/>
          <w:sz w:val="28"/>
          <w:szCs w:val="28"/>
        </w:rPr>
      </w:pPr>
      <w:r w:rsidRPr="00896C42">
        <w:rPr>
          <w:b/>
          <w:i/>
          <w:sz w:val="28"/>
          <w:szCs w:val="28"/>
        </w:rPr>
        <w:t xml:space="preserve">Lívia  </w:t>
      </w:r>
      <w:proofErr w:type="spellStart"/>
      <w:r w:rsidRPr="00896C42">
        <w:rPr>
          <w:b/>
          <w:i/>
          <w:sz w:val="28"/>
          <w:szCs w:val="28"/>
        </w:rPr>
        <w:t>Bello</w:t>
      </w:r>
      <w:proofErr w:type="spellEnd"/>
    </w:p>
    <w:p w:rsidR="0030022F" w:rsidRPr="00650E8E" w:rsidRDefault="0030022F" w:rsidP="00E352E9">
      <w:pPr>
        <w:ind w:left="-284" w:right="-1"/>
        <w:jc w:val="center"/>
        <w:rPr>
          <w:b/>
          <w:sz w:val="22"/>
          <w:szCs w:val="22"/>
        </w:rPr>
      </w:pPr>
      <w:r w:rsidRPr="00650E8E">
        <w:rPr>
          <w:b/>
          <w:sz w:val="22"/>
          <w:szCs w:val="22"/>
        </w:rPr>
        <w:t>“Lívia de Chiquinho”</w:t>
      </w:r>
    </w:p>
    <w:p w:rsidR="00E933B1" w:rsidRDefault="00DE039A" w:rsidP="00E352E9">
      <w:pPr>
        <w:ind w:left="-284" w:right="-1"/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>Prefeita</w:t>
      </w:r>
    </w:p>
    <w:p w:rsidR="002C3620" w:rsidRDefault="002C3620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DE039A" w:rsidRPr="00DE039A" w:rsidRDefault="00DE039A" w:rsidP="00B90E3A">
      <w:pPr>
        <w:ind w:right="-1"/>
        <w:rPr>
          <w:b/>
          <w:sz w:val="16"/>
          <w:szCs w:val="16"/>
        </w:rPr>
      </w:pPr>
    </w:p>
    <w:sectPr w:rsidR="00DE039A" w:rsidRPr="00DE039A" w:rsidSect="00774ED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418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57" w:rsidRDefault="00E63057" w:rsidP="003620ED">
      <w:r>
        <w:separator/>
      </w:r>
    </w:p>
  </w:endnote>
  <w:endnote w:type="continuationSeparator" w:id="0">
    <w:p w:rsidR="00E63057" w:rsidRDefault="00E6305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57" w:rsidRDefault="00E63057" w:rsidP="003620ED">
      <w:r>
        <w:separator/>
      </w:r>
    </w:p>
  </w:footnote>
  <w:footnote w:type="continuationSeparator" w:id="0">
    <w:p w:rsidR="00E63057" w:rsidRDefault="00E6305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630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305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630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911"/>
    <w:rsid w:val="00071379"/>
    <w:rsid w:val="000727CF"/>
    <w:rsid w:val="00075FB0"/>
    <w:rsid w:val="00076FB7"/>
    <w:rsid w:val="000B2099"/>
    <w:rsid w:val="000C7C79"/>
    <w:rsid w:val="0014131F"/>
    <w:rsid w:val="00142CA0"/>
    <w:rsid w:val="00147E72"/>
    <w:rsid w:val="001518E1"/>
    <w:rsid w:val="00152AF2"/>
    <w:rsid w:val="001574CF"/>
    <w:rsid w:val="00172E2D"/>
    <w:rsid w:val="001C37AD"/>
    <w:rsid w:val="001E6A6C"/>
    <w:rsid w:val="001F5857"/>
    <w:rsid w:val="001F6B73"/>
    <w:rsid w:val="0025786D"/>
    <w:rsid w:val="00273384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72E41"/>
    <w:rsid w:val="003B3C61"/>
    <w:rsid w:val="003C79C3"/>
    <w:rsid w:val="00426C99"/>
    <w:rsid w:val="004351A6"/>
    <w:rsid w:val="00455B89"/>
    <w:rsid w:val="004C7D73"/>
    <w:rsid w:val="004E099E"/>
    <w:rsid w:val="004F0610"/>
    <w:rsid w:val="00501AF6"/>
    <w:rsid w:val="00553F8F"/>
    <w:rsid w:val="00572801"/>
    <w:rsid w:val="0057326D"/>
    <w:rsid w:val="00587A10"/>
    <w:rsid w:val="005C5059"/>
    <w:rsid w:val="005C78FE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4ED2"/>
    <w:rsid w:val="00775B99"/>
    <w:rsid w:val="007A5996"/>
    <w:rsid w:val="007B5683"/>
    <w:rsid w:val="007F1241"/>
    <w:rsid w:val="007F5004"/>
    <w:rsid w:val="008337E6"/>
    <w:rsid w:val="00841822"/>
    <w:rsid w:val="008667D7"/>
    <w:rsid w:val="008671FC"/>
    <w:rsid w:val="00893561"/>
    <w:rsid w:val="00896C42"/>
    <w:rsid w:val="008A688B"/>
    <w:rsid w:val="008C4B54"/>
    <w:rsid w:val="00906598"/>
    <w:rsid w:val="00915CE7"/>
    <w:rsid w:val="00920524"/>
    <w:rsid w:val="0096534F"/>
    <w:rsid w:val="0096545F"/>
    <w:rsid w:val="009737E0"/>
    <w:rsid w:val="009B42BD"/>
    <w:rsid w:val="009B6B3F"/>
    <w:rsid w:val="009F7056"/>
    <w:rsid w:val="00A13426"/>
    <w:rsid w:val="00A237DA"/>
    <w:rsid w:val="00A25C9F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C44403"/>
    <w:rsid w:val="00C51FC7"/>
    <w:rsid w:val="00C57DCB"/>
    <w:rsid w:val="00C61A5D"/>
    <w:rsid w:val="00CA2487"/>
    <w:rsid w:val="00CB798A"/>
    <w:rsid w:val="00CD20E6"/>
    <w:rsid w:val="00D43CBB"/>
    <w:rsid w:val="00D574AF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50D12"/>
    <w:rsid w:val="00E63057"/>
    <w:rsid w:val="00E65B91"/>
    <w:rsid w:val="00E914A0"/>
    <w:rsid w:val="00E933B1"/>
    <w:rsid w:val="00E946CD"/>
    <w:rsid w:val="00EC1C68"/>
    <w:rsid w:val="00ED3C57"/>
    <w:rsid w:val="00EF53ED"/>
    <w:rsid w:val="00F463AA"/>
    <w:rsid w:val="00F97878"/>
    <w:rsid w:val="00FA37AC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9DAFDC-9E31-4D34-8100-45C4AD70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7E94D-7C79-41F0-9797-F574881A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2017-12-12T17:20:00Z</cp:lastPrinted>
  <dcterms:created xsi:type="dcterms:W3CDTF">2018-12-03T13:13:00Z</dcterms:created>
  <dcterms:modified xsi:type="dcterms:W3CDTF">2018-12-03T13:13:00Z</dcterms:modified>
</cp:coreProperties>
</file>