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13544A" w:rsidP="00A83201">
      <w:pPr>
        <w:rPr>
          <w:rFonts w:ascii="Tahoma" w:hAnsi="Tahoma" w:cs="Tahoma"/>
          <w:b/>
        </w:rPr>
      </w:pPr>
      <w:bookmarkStart w:id="0" w:name="_GoBack"/>
      <w:bookmarkEnd w:id="0"/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CF2627">
        <w:rPr>
          <w:rFonts w:ascii="Tahoma" w:hAnsi="Tahoma" w:cs="Tahoma"/>
          <w:b/>
          <w:color w:val="000000"/>
          <w:sz w:val="22"/>
          <w:szCs w:val="22"/>
        </w:rPr>
        <w:t>053</w:t>
      </w:r>
      <w:r w:rsidR="00A83201">
        <w:rPr>
          <w:rFonts w:ascii="Tahoma" w:hAnsi="Tahoma" w:cs="Tahoma"/>
          <w:b/>
          <w:color w:val="000000"/>
          <w:sz w:val="22"/>
          <w:szCs w:val="22"/>
        </w:rPr>
        <w:t>,</w:t>
      </w:r>
      <w:r w:rsidR="00011F43">
        <w:rPr>
          <w:rFonts w:ascii="Tahoma" w:hAnsi="Tahoma" w:cs="Tahoma"/>
          <w:b/>
          <w:color w:val="000000"/>
          <w:sz w:val="22"/>
          <w:szCs w:val="22"/>
        </w:rPr>
        <w:t xml:space="preserve"> D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E </w:t>
      </w:r>
      <w:r w:rsidR="00CF2627">
        <w:rPr>
          <w:rFonts w:ascii="Tahoma" w:hAnsi="Tahoma" w:cs="Tahoma"/>
          <w:b/>
          <w:color w:val="000000"/>
          <w:sz w:val="22"/>
          <w:szCs w:val="22"/>
        </w:rPr>
        <w:t>10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CF2627">
        <w:rPr>
          <w:rFonts w:ascii="Tahoma" w:hAnsi="Tahoma" w:cs="Tahoma"/>
          <w:b/>
          <w:color w:val="000000"/>
          <w:sz w:val="22"/>
          <w:szCs w:val="22"/>
        </w:rPr>
        <w:t xml:space="preserve">MAIO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>
        <w:rPr>
          <w:rFonts w:ascii="Tahoma" w:hAnsi="Tahoma" w:cs="Tahoma"/>
          <w:b/>
          <w:color w:val="000000"/>
          <w:sz w:val="22"/>
          <w:szCs w:val="22"/>
        </w:rPr>
        <w:t>201</w:t>
      </w:r>
      <w:r w:rsidR="00A83201">
        <w:rPr>
          <w:rFonts w:ascii="Tahoma" w:hAnsi="Tahoma" w:cs="Tahoma"/>
          <w:b/>
          <w:color w:val="000000"/>
          <w:sz w:val="22"/>
          <w:szCs w:val="22"/>
        </w:rPr>
        <w:t>9.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B71A49">
      <w:pPr>
        <w:ind w:left="4111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Abre Cr</w:t>
      </w:r>
      <w:r w:rsidR="00EB13BF">
        <w:rPr>
          <w:rFonts w:ascii="Tahoma" w:hAnsi="Tahoma" w:cs="Tahoma"/>
          <w:b/>
          <w:sz w:val="22"/>
          <w:szCs w:val="22"/>
        </w:rPr>
        <w:t>édito Adicional Suplementar por</w:t>
      </w:r>
      <w:r w:rsidR="00DF4A00">
        <w:rPr>
          <w:rFonts w:ascii="Tahoma" w:hAnsi="Tahoma" w:cs="Tahoma"/>
          <w:b/>
          <w:sz w:val="22"/>
          <w:szCs w:val="22"/>
        </w:rPr>
        <w:t xml:space="preserve"> </w:t>
      </w:r>
      <w:r w:rsidR="00A64498">
        <w:rPr>
          <w:rFonts w:ascii="Tahoma" w:hAnsi="Tahoma" w:cs="Tahoma"/>
          <w:b/>
          <w:sz w:val="22"/>
          <w:szCs w:val="22"/>
        </w:rPr>
        <w:t>Excesso de Arrecadação</w:t>
      </w:r>
      <w:r w:rsidR="00B71A49">
        <w:rPr>
          <w:rFonts w:ascii="Tahoma" w:hAnsi="Tahoma" w:cs="Tahoma"/>
          <w:b/>
          <w:sz w:val="22"/>
          <w:szCs w:val="22"/>
        </w:rPr>
        <w:t xml:space="preserve"> e Anulação Parcial </w:t>
      </w:r>
      <w:r>
        <w:rPr>
          <w:rFonts w:ascii="Tahoma" w:hAnsi="Tahoma" w:cs="Tahoma"/>
          <w:b/>
          <w:sz w:val="22"/>
          <w:szCs w:val="22"/>
        </w:rPr>
        <w:t xml:space="preserve">no </w:t>
      </w:r>
      <w:r w:rsidRPr="008F7903">
        <w:rPr>
          <w:rFonts w:ascii="Tahoma" w:hAnsi="Tahoma" w:cs="Tahoma"/>
          <w:b/>
          <w:sz w:val="22"/>
          <w:szCs w:val="22"/>
        </w:rPr>
        <w:t>valor</w:t>
      </w:r>
      <w:r w:rsidR="00B71A49">
        <w:rPr>
          <w:rFonts w:ascii="Tahoma" w:hAnsi="Tahoma" w:cs="Tahoma"/>
          <w:b/>
          <w:sz w:val="22"/>
          <w:szCs w:val="22"/>
        </w:rPr>
        <w:t xml:space="preserve"> </w:t>
      </w:r>
      <w:r w:rsidRPr="008F7903">
        <w:rPr>
          <w:rFonts w:ascii="Tahoma" w:hAnsi="Tahoma" w:cs="Tahoma"/>
          <w:b/>
          <w:sz w:val="22"/>
          <w:szCs w:val="22"/>
        </w:rPr>
        <w:t xml:space="preserve">de </w:t>
      </w:r>
      <w:r w:rsidRPr="00504716">
        <w:rPr>
          <w:rFonts w:ascii="Tahoma" w:hAnsi="Tahoma" w:cs="Tahoma"/>
          <w:b/>
          <w:sz w:val="22"/>
          <w:szCs w:val="22"/>
        </w:rPr>
        <w:t>R$</w:t>
      </w:r>
      <w:r w:rsidR="00713414" w:rsidRPr="00504716">
        <w:rPr>
          <w:rFonts w:ascii="Tahoma" w:hAnsi="Tahoma" w:cs="Tahoma"/>
          <w:b/>
          <w:sz w:val="22"/>
          <w:szCs w:val="22"/>
        </w:rPr>
        <w:t xml:space="preserve"> </w:t>
      </w:r>
      <w:r w:rsidR="00851430">
        <w:rPr>
          <w:rFonts w:ascii="Tahoma" w:hAnsi="Tahoma" w:cs="Tahoma"/>
          <w:b/>
          <w:sz w:val="22"/>
          <w:szCs w:val="22"/>
        </w:rPr>
        <w:t>4.467.427,77</w:t>
      </w:r>
      <w:r w:rsidR="00B71A49">
        <w:rPr>
          <w:rFonts w:ascii="Tahoma" w:hAnsi="Tahoma" w:cs="Tahoma"/>
          <w:b/>
          <w:sz w:val="22"/>
          <w:szCs w:val="22"/>
        </w:rPr>
        <w:t xml:space="preserve"> para reforço de dotações </w:t>
      </w:r>
      <w:r w:rsidRPr="003F58F1">
        <w:rPr>
          <w:rFonts w:ascii="Tahoma" w:hAnsi="Tahoma" w:cs="Tahoma"/>
          <w:b/>
          <w:sz w:val="22"/>
          <w:szCs w:val="22"/>
        </w:rPr>
        <w:t>consignadas</w:t>
      </w:r>
      <w:r w:rsidRPr="0035439A">
        <w:rPr>
          <w:rFonts w:ascii="Tahoma" w:hAnsi="Tahoma" w:cs="Tahoma"/>
          <w:b/>
          <w:sz w:val="22"/>
          <w:szCs w:val="22"/>
        </w:rPr>
        <w:t xml:space="preserve"> no Orçamento Geral do Município.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011F43" w:rsidRPr="0035439A" w:rsidRDefault="00011F4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011F43">
        <w:rPr>
          <w:rFonts w:ascii="Tahoma" w:hAnsi="Tahoma" w:cs="Tahoma"/>
          <w:color w:val="000000"/>
          <w:sz w:val="22"/>
          <w:szCs w:val="22"/>
        </w:rPr>
        <w:t>2</w:t>
      </w:r>
      <w:r w:rsidR="00A83201">
        <w:rPr>
          <w:rFonts w:ascii="Tahoma" w:hAnsi="Tahoma" w:cs="Tahoma"/>
          <w:color w:val="000000"/>
          <w:sz w:val="22"/>
          <w:szCs w:val="22"/>
        </w:rPr>
        <w:t>82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011F43">
        <w:rPr>
          <w:rFonts w:ascii="Tahoma" w:hAnsi="Tahoma" w:cs="Tahoma"/>
          <w:color w:val="000000"/>
          <w:sz w:val="22"/>
          <w:szCs w:val="22"/>
        </w:rPr>
        <w:t>2</w:t>
      </w:r>
      <w:r w:rsidR="00A83201">
        <w:rPr>
          <w:rFonts w:ascii="Tahoma" w:hAnsi="Tahoma" w:cs="Tahoma"/>
          <w:color w:val="000000"/>
          <w:sz w:val="22"/>
          <w:szCs w:val="22"/>
        </w:rPr>
        <w:t>8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A83201">
        <w:rPr>
          <w:rFonts w:ascii="Tahoma" w:hAnsi="Tahoma" w:cs="Tahoma"/>
          <w:color w:val="000000"/>
          <w:sz w:val="22"/>
          <w:szCs w:val="22"/>
        </w:rPr>
        <w:t>d</w:t>
      </w:r>
      <w:r w:rsidR="00011F43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 w:rsidR="00A83201">
        <w:rPr>
          <w:rFonts w:ascii="Tahoma" w:hAnsi="Tahoma" w:cs="Tahoma"/>
          <w:color w:val="000000"/>
          <w:sz w:val="22"/>
          <w:szCs w:val="22"/>
        </w:rPr>
        <w:t>8</w:t>
      </w:r>
      <w:r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5822B7">
      <w:pPr>
        <w:tabs>
          <w:tab w:val="left" w:pos="1843"/>
        </w:tabs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tabs>
          <w:tab w:val="left" w:pos="900"/>
          <w:tab w:val="left" w:pos="2160"/>
        </w:tabs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="00FF7F5E">
        <w:rPr>
          <w:rFonts w:ascii="Tahoma" w:hAnsi="Tahoma" w:cs="Tahoma"/>
          <w:sz w:val="22"/>
          <w:szCs w:val="22"/>
        </w:rPr>
        <w:t xml:space="preserve"> - </w:t>
      </w:r>
      <w:r w:rsidRPr="0035439A">
        <w:rPr>
          <w:rFonts w:ascii="Tahoma" w:hAnsi="Tahoma" w:cs="Tahoma"/>
          <w:sz w:val="22"/>
          <w:szCs w:val="22"/>
        </w:rPr>
        <w:t>Fica</w:t>
      </w:r>
      <w:r w:rsidR="00FF7F5E">
        <w:rPr>
          <w:rFonts w:ascii="Tahoma" w:hAnsi="Tahoma" w:cs="Tahoma"/>
          <w:sz w:val="22"/>
          <w:szCs w:val="22"/>
        </w:rPr>
        <w:t xml:space="preserve"> </w:t>
      </w:r>
      <w:r w:rsidRPr="00504716">
        <w:rPr>
          <w:rFonts w:ascii="Tahoma" w:hAnsi="Tahoma" w:cs="Tahoma"/>
          <w:sz w:val="22"/>
          <w:szCs w:val="22"/>
        </w:rPr>
        <w:t xml:space="preserve">aberto Crédito Adicional </w:t>
      </w:r>
      <w:r w:rsidR="00A80DA7" w:rsidRPr="00504716">
        <w:rPr>
          <w:rFonts w:ascii="Tahoma" w:hAnsi="Tahoma" w:cs="Tahoma"/>
          <w:sz w:val="22"/>
          <w:szCs w:val="22"/>
        </w:rPr>
        <w:t>por</w:t>
      </w:r>
      <w:r w:rsidR="00851430">
        <w:rPr>
          <w:rFonts w:ascii="Tahoma" w:hAnsi="Tahoma" w:cs="Tahoma"/>
          <w:sz w:val="22"/>
          <w:szCs w:val="22"/>
        </w:rPr>
        <w:t xml:space="preserve"> </w:t>
      </w:r>
      <w:r w:rsidR="00A64498">
        <w:rPr>
          <w:rFonts w:ascii="Tahoma" w:hAnsi="Tahoma" w:cs="Tahoma"/>
          <w:sz w:val="22"/>
          <w:szCs w:val="22"/>
        </w:rPr>
        <w:t xml:space="preserve">Excesso de Arrecadação </w:t>
      </w:r>
      <w:r w:rsidR="00B71A49">
        <w:rPr>
          <w:rFonts w:ascii="Tahoma" w:hAnsi="Tahoma" w:cs="Tahoma"/>
          <w:sz w:val="22"/>
          <w:szCs w:val="22"/>
        </w:rPr>
        <w:t xml:space="preserve">e Anulação Parcial </w:t>
      </w:r>
      <w:r w:rsidRPr="00504716">
        <w:rPr>
          <w:rFonts w:ascii="Tahoma" w:hAnsi="Tahoma" w:cs="Tahoma"/>
          <w:sz w:val="22"/>
          <w:szCs w:val="22"/>
        </w:rPr>
        <w:t>no</w:t>
      </w:r>
      <w:r w:rsidR="001958B9" w:rsidRPr="00504716">
        <w:rPr>
          <w:rFonts w:ascii="Tahoma" w:hAnsi="Tahoma" w:cs="Tahoma"/>
          <w:sz w:val="22"/>
          <w:szCs w:val="22"/>
        </w:rPr>
        <w:t xml:space="preserve"> Orçamento Geral do Município </w:t>
      </w:r>
      <w:r w:rsidR="005822B7" w:rsidRPr="00504716">
        <w:rPr>
          <w:rFonts w:ascii="Tahoma" w:hAnsi="Tahoma" w:cs="Tahoma"/>
          <w:sz w:val="22"/>
          <w:szCs w:val="22"/>
        </w:rPr>
        <w:t xml:space="preserve">– </w:t>
      </w:r>
      <w:r w:rsidR="00B71A49">
        <w:rPr>
          <w:rFonts w:ascii="Tahoma" w:hAnsi="Tahoma" w:cs="Tahoma"/>
          <w:sz w:val="22"/>
          <w:szCs w:val="22"/>
        </w:rPr>
        <w:t>Gabinete da Prefeita</w:t>
      </w:r>
      <w:r w:rsidR="00AE2BE9">
        <w:rPr>
          <w:rFonts w:ascii="Tahoma" w:hAnsi="Tahoma" w:cs="Tahoma"/>
          <w:sz w:val="22"/>
          <w:szCs w:val="22"/>
        </w:rPr>
        <w:t>,</w:t>
      </w:r>
      <w:r w:rsidR="00B71A49">
        <w:rPr>
          <w:rFonts w:ascii="Tahoma" w:hAnsi="Tahoma" w:cs="Tahoma"/>
          <w:sz w:val="22"/>
          <w:szCs w:val="22"/>
        </w:rPr>
        <w:t xml:space="preserve"> Secretaria de Administração, Secret</w:t>
      </w:r>
      <w:r w:rsidR="00851430">
        <w:rPr>
          <w:rFonts w:ascii="Tahoma" w:hAnsi="Tahoma" w:cs="Tahoma"/>
          <w:sz w:val="22"/>
          <w:szCs w:val="22"/>
        </w:rPr>
        <w:t xml:space="preserve">aria de Fazenda e Planejamento, </w:t>
      </w:r>
      <w:r w:rsidR="00B71A49">
        <w:rPr>
          <w:rFonts w:ascii="Tahoma" w:hAnsi="Tahoma" w:cs="Tahoma"/>
          <w:sz w:val="22"/>
          <w:szCs w:val="22"/>
        </w:rPr>
        <w:t>Secretaria de Desenvolvimento Econômico</w:t>
      </w:r>
      <w:r w:rsidR="00851430">
        <w:rPr>
          <w:rFonts w:ascii="Tahoma" w:hAnsi="Tahoma" w:cs="Tahoma"/>
          <w:sz w:val="22"/>
          <w:szCs w:val="22"/>
        </w:rPr>
        <w:t xml:space="preserve">, Cultura, Turismo, Esporte e Lazer, Secretaria de Educação, Secretaria de Obras, Urbanismo e Serviços Públicos, </w:t>
      </w:r>
      <w:r w:rsidRPr="00504716">
        <w:rPr>
          <w:rFonts w:ascii="Tahoma" w:hAnsi="Tahoma" w:cs="Tahoma"/>
          <w:sz w:val="22"/>
          <w:szCs w:val="22"/>
        </w:rPr>
        <w:t xml:space="preserve">no valor total de </w:t>
      </w:r>
      <w:r w:rsidRPr="00504716">
        <w:rPr>
          <w:rFonts w:ascii="Tahoma" w:hAnsi="Tahoma" w:cs="Tahoma"/>
          <w:b/>
          <w:sz w:val="22"/>
          <w:szCs w:val="22"/>
        </w:rPr>
        <w:t>R</w:t>
      </w:r>
      <w:r w:rsidR="00C011D7" w:rsidRPr="003F58F1">
        <w:rPr>
          <w:rFonts w:ascii="Tahoma" w:hAnsi="Tahoma" w:cs="Tahoma"/>
          <w:b/>
          <w:sz w:val="22"/>
          <w:szCs w:val="22"/>
        </w:rPr>
        <w:t>$</w:t>
      </w:r>
      <w:r w:rsidR="00DF750F" w:rsidRPr="003F58F1">
        <w:rPr>
          <w:rFonts w:ascii="Tahoma" w:hAnsi="Tahoma" w:cs="Tahoma"/>
          <w:b/>
          <w:sz w:val="22"/>
          <w:szCs w:val="22"/>
        </w:rPr>
        <w:t xml:space="preserve"> </w:t>
      </w:r>
      <w:r w:rsidR="00851430">
        <w:rPr>
          <w:rFonts w:ascii="Tahoma" w:hAnsi="Tahoma" w:cs="Tahoma"/>
          <w:b/>
          <w:sz w:val="22"/>
          <w:szCs w:val="22"/>
        </w:rPr>
        <w:t>4.467.427,77</w:t>
      </w:r>
      <w:r w:rsidR="00654FB4" w:rsidRPr="00504716">
        <w:rPr>
          <w:rFonts w:ascii="Tahoma" w:hAnsi="Tahoma" w:cs="Tahoma"/>
          <w:b/>
          <w:sz w:val="22"/>
          <w:szCs w:val="22"/>
        </w:rPr>
        <w:t xml:space="preserve"> </w:t>
      </w:r>
      <w:r w:rsidR="001058EC" w:rsidRPr="00504716">
        <w:rPr>
          <w:rFonts w:ascii="Tahoma" w:hAnsi="Tahoma" w:cs="Tahoma"/>
          <w:sz w:val="22"/>
          <w:szCs w:val="22"/>
        </w:rPr>
        <w:t>(</w:t>
      </w:r>
      <w:r w:rsidR="00851430">
        <w:rPr>
          <w:rFonts w:ascii="Tahoma" w:hAnsi="Tahoma" w:cs="Tahoma"/>
          <w:sz w:val="22"/>
          <w:szCs w:val="22"/>
        </w:rPr>
        <w:t>Quatro milhões, quatrocentos e sessenta e sete mil, quatrocentos e vinte e sete reais e setenta e sete centavos</w:t>
      </w:r>
      <w:r w:rsidRPr="00504716">
        <w:rPr>
          <w:rFonts w:ascii="Tahoma" w:hAnsi="Tahoma" w:cs="Tahoma"/>
          <w:sz w:val="22"/>
          <w:szCs w:val="22"/>
        </w:rPr>
        <w:t xml:space="preserve">), para reforço orçamentário conforme </w:t>
      </w:r>
      <w:r w:rsidR="00C86CB4" w:rsidRPr="00504716">
        <w:rPr>
          <w:rFonts w:ascii="Tahoma" w:hAnsi="Tahoma" w:cs="Tahoma"/>
          <w:sz w:val="22"/>
          <w:szCs w:val="22"/>
        </w:rPr>
        <w:t>anexo</w:t>
      </w:r>
      <w:r w:rsidR="00EB13BF" w:rsidRPr="00504716">
        <w:rPr>
          <w:rFonts w:ascii="Tahoma" w:hAnsi="Tahoma" w:cs="Tahoma"/>
          <w:sz w:val="22"/>
          <w:szCs w:val="22"/>
        </w:rPr>
        <w:t xml:space="preserve"> </w:t>
      </w:r>
      <w:r w:rsidR="00987F21">
        <w:rPr>
          <w:rFonts w:ascii="Tahoma" w:hAnsi="Tahoma" w:cs="Tahoma"/>
          <w:sz w:val="22"/>
          <w:szCs w:val="22"/>
        </w:rPr>
        <w:t>I</w:t>
      </w:r>
      <w:r w:rsidRPr="00504716">
        <w:rPr>
          <w:rFonts w:ascii="Tahoma" w:hAnsi="Tahoma" w:cs="Tahoma"/>
          <w:sz w:val="22"/>
          <w:szCs w:val="22"/>
        </w:rPr>
        <w:t>.</w:t>
      </w:r>
    </w:p>
    <w:p w:rsidR="008716A8" w:rsidRPr="009F0E06" w:rsidRDefault="008716A8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O crédito de que trata o artigo anterior será compensado na forma do</w:t>
      </w:r>
      <w:r w:rsidR="00EB13BF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>inciso</w:t>
      </w:r>
      <w:r w:rsidR="00AD0BC4">
        <w:rPr>
          <w:rFonts w:ascii="Tahoma" w:hAnsi="Tahoma" w:cs="Tahoma"/>
          <w:color w:val="000000"/>
          <w:sz w:val="22"/>
          <w:szCs w:val="22"/>
        </w:rPr>
        <w:t xml:space="preserve"> </w:t>
      </w:r>
      <w:r w:rsidR="00393A6C">
        <w:rPr>
          <w:rFonts w:ascii="Tahoma" w:hAnsi="Tahoma" w:cs="Tahoma"/>
          <w:color w:val="000000"/>
          <w:sz w:val="22"/>
          <w:szCs w:val="22"/>
        </w:rPr>
        <w:t>I</w:t>
      </w:r>
      <w:r w:rsidR="00096E70">
        <w:rPr>
          <w:rFonts w:ascii="Tahoma" w:hAnsi="Tahoma" w:cs="Tahoma"/>
          <w:color w:val="000000"/>
          <w:sz w:val="22"/>
          <w:szCs w:val="22"/>
        </w:rPr>
        <w:t xml:space="preserve">I e </w:t>
      </w:r>
      <w:r w:rsidR="00393A6C">
        <w:rPr>
          <w:rFonts w:ascii="Tahoma" w:hAnsi="Tahoma" w:cs="Tahoma"/>
          <w:color w:val="000000"/>
          <w:sz w:val="22"/>
          <w:szCs w:val="22"/>
        </w:rPr>
        <w:t>I</w:t>
      </w:r>
      <w:r w:rsidR="00987F21">
        <w:rPr>
          <w:rFonts w:ascii="Tahoma" w:hAnsi="Tahoma" w:cs="Tahoma"/>
          <w:color w:val="000000"/>
          <w:sz w:val="22"/>
          <w:szCs w:val="22"/>
        </w:rPr>
        <w:t>I</w:t>
      </w:r>
      <w:r w:rsidR="00096E70">
        <w:rPr>
          <w:rFonts w:ascii="Tahoma" w:hAnsi="Tahoma" w:cs="Tahoma"/>
          <w:color w:val="000000"/>
          <w:sz w:val="22"/>
          <w:szCs w:val="22"/>
        </w:rPr>
        <w:t>I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do § 1º do art. 43 da Lei federal n° 4.320/64</w:t>
      </w:r>
      <w:r w:rsidR="00EB13BF" w:rsidRPr="00504716">
        <w:rPr>
          <w:rFonts w:ascii="Tahoma" w:hAnsi="Tahoma" w:cs="Tahoma"/>
          <w:color w:val="000000"/>
          <w:sz w:val="22"/>
          <w:szCs w:val="22"/>
        </w:rPr>
        <w:t>,</w:t>
      </w:r>
      <w:r w:rsidR="00242D98">
        <w:rPr>
          <w:rFonts w:ascii="Tahoma" w:hAnsi="Tahoma" w:cs="Tahoma"/>
          <w:color w:val="000000"/>
          <w:sz w:val="22"/>
          <w:szCs w:val="22"/>
        </w:rPr>
        <w:t xml:space="preserve"> por </w:t>
      </w:r>
      <w:r w:rsidR="00A64498">
        <w:rPr>
          <w:rFonts w:ascii="Tahoma" w:hAnsi="Tahoma" w:cs="Tahoma"/>
          <w:color w:val="000000"/>
          <w:sz w:val="22"/>
          <w:szCs w:val="22"/>
        </w:rPr>
        <w:t xml:space="preserve">Excesso de Arrecadação, </w:t>
      </w:r>
      <w:r w:rsidR="00EB27F8">
        <w:rPr>
          <w:rFonts w:ascii="Tahoma" w:hAnsi="Tahoma" w:cs="Tahoma"/>
          <w:color w:val="000000"/>
          <w:sz w:val="22"/>
          <w:szCs w:val="22"/>
        </w:rPr>
        <w:t>conforme anexo II</w:t>
      </w:r>
      <w:r w:rsidR="00393A6C">
        <w:rPr>
          <w:rFonts w:ascii="Tahoma" w:hAnsi="Tahoma" w:cs="Tahoma"/>
          <w:color w:val="000000"/>
          <w:sz w:val="22"/>
          <w:szCs w:val="22"/>
        </w:rPr>
        <w:t>, e Anulação Parcial no saldo de dotações orçamentárias.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</w:t>
      </w:r>
      <w:r w:rsidR="00504716">
        <w:rPr>
          <w:rFonts w:ascii="Tahoma" w:hAnsi="Tahoma" w:cs="Tahoma"/>
          <w:sz w:val="22"/>
          <w:szCs w:val="22"/>
        </w:rPr>
        <w:t xml:space="preserve"> referida Unidade</w:t>
      </w:r>
      <w:r w:rsidRPr="0035439A">
        <w:rPr>
          <w:rFonts w:ascii="Tahoma" w:hAnsi="Tahoma" w:cs="Tahoma"/>
          <w:sz w:val="22"/>
          <w:szCs w:val="22"/>
        </w:rPr>
        <w:t>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9F0E06" w:rsidRDefault="001F6CB3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9F0E06" w:rsidRDefault="001F6CB3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9F0E06" w:rsidRDefault="001F6CB3" w:rsidP="009F0E06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C86CB4" w:rsidP="0031189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CF2627">
        <w:rPr>
          <w:rFonts w:ascii="Tahoma" w:hAnsi="Tahoma" w:cs="Tahoma"/>
          <w:color w:val="000000"/>
          <w:sz w:val="22"/>
          <w:szCs w:val="22"/>
        </w:rPr>
        <w:t>10</w:t>
      </w:r>
      <w:r w:rsidR="00DF750F">
        <w:rPr>
          <w:rFonts w:ascii="Tahoma" w:hAnsi="Tahoma" w:cs="Tahoma"/>
          <w:color w:val="000000"/>
          <w:sz w:val="22"/>
          <w:szCs w:val="22"/>
        </w:rPr>
        <w:t xml:space="preserve"> </w:t>
      </w:r>
      <w:r w:rsidR="00211F3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CF2627">
        <w:rPr>
          <w:rFonts w:ascii="Tahoma" w:hAnsi="Tahoma" w:cs="Tahoma"/>
          <w:color w:val="000000"/>
          <w:sz w:val="22"/>
          <w:szCs w:val="22"/>
        </w:rPr>
        <w:t xml:space="preserve">maio </w:t>
      </w:r>
      <w:r w:rsidR="001F6CB3">
        <w:rPr>
          <w:rFonts w:ascii="Tahoma" w:hAnsi="Tahoma" w:cs="Tahoma"/>
          <w:color w:val="000000"/>
          <w:sz w:val="22"/>
          <w:szCs w:val="22"/>
        </w:rPr>
        <w:t>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9F0E06">
        <w:rPr>
          <w:rFonts w:ascii="Tahoma" w:hAnsi="Tahoma" w:cs="Tahoma"/>
          <w:color w:val="000000"/>
          <w:sz w:val="22"/>
          <w:szCs w:val="22"/>
        </w:rPr>
        <w:t>9</w:t>
      </w:r>
      <w:r w:rsidR="00750483"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475EDD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475EDD">
        <w:rPr>
          <w:rFonts w:ascii="Tahoma" w:hAnsi="Tahoma" w:cs="Tahoma"/>
          <w:b/>
          <w:sz w:val="22"/>
          <w:szCs w:val="22"/>
        </w:rPr>
        <w:t>L</w:t>
      </w:r>
      <w:r w:rsidR="00E91EE3" w:rsidRPr="00475EDD">
        <w:rPr>
          <w:rFonts w:ascii="Tahoma" w:hAnsi="Tahoma" w:cs="Tahoma"/>
          <w:b/>
          <w:sz w:val="22"/>
          <w:szCs w:val="22"/>
        </w:rPr>
        <w:t>í</w:t>
      </w:r>
      <w:r w:rsidRPr="00475EDD">
        <w:rPr>
          <w:rFonts w:ascii="Tahoma" w:hAnsi="Tahoma" w:cs="Tahoma"/>
          <w:b/>
          <w:sz w:val="22"/>
          <w:szCs w:val="22"/>
        </w:rPr>
        <w:t>via Bello</w:t>
      </w:r>
    </w:p>
    <w:p w:rsidR="00475EDD" w:rsidRPr="00D875B4" w:rsidRDefault="00475EDD" w:rsidP="00475EDD">
      <w:pPr>
        <w:spacing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“Lívia de Chiquinho”</w:t>
      </w:r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Prefeit</w:t>
      </w:r>
      <w:r>
        <w:rPr>
          <w:rFonts w:ascii="Tahoma" w:hAnsi="Tahoma" w:cs="Tahoma"/>
          <w:b/>
          <w:sz w:val="22"/>
          <w:szCs w:val="22"/>
        </w:rPr>
        <w:t>a</w:t>
      </w:r>
    </w:p>
    <w:p w:rsidR="001F6CB3" w:rsidRPr="0040583F" w:rsidRDefault="001F6CB3" w:rsidP="001F6CB3">
      <w:pPr>
        <w:rPr>
          <w:rFonts w:ascii="Tahoma" w:hAnsi="Tahoma" w:cs="Tahoma"/>
          <w:b/>
          <w:color w:val="FF0000"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746841" w:rsidRDefault="00746841">
      <w:r>
        <w:br w:type="page"/>
      </w:r>
    </w:p>
    <w:p w:rsidR="00654FB4" w:rsidRDefault="008B1E92" w:rsidP="00386EB1">
      <w:pPr>
        <w:rPr>
          <w:rFonts w:ascii="Tahoma" w:hAnsi="Tahoma" w:cs="Tahoma"/>
          <w:b/>
        </w:rPr>
      </w:pPr>
      <w:r w:rsidRPr="008B1E92">
        <w:rPr>
          <w:noProof/>
        </w:rPr>
        <w:lastRenderedPageBreak/>
        <w:drawing>
          <wp:inline distT="0" distB="0" distL="0" distR="0">
            <wp:extent cx="5819425" cy="8832715"/>
            <wp:effectExtent l="0" t="0" r="0" b="698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529" cy="884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D3D" w:rsidRDefault="00386EB1" w:rsidP="00F230B8">
      <w:pPr>
        <w:jc w:val="center"/>
        <w:rPr>
          <w:rFonts w:ascii="Tahoma" w:hAnsi="Tahoma" w:cs="Tahoma"/>
          <w:b/>
        </w:rPr>
      </w:pPr>
      <w:r w:rsidRPr="00386EB1">
        <w:rPr>
          <w:noProof/>
        </w:rPr>
        <w:lastRenderedPageBreak/>
        <w:drawing>
          <wp:inline distT="0" distB="0" distL="0" distR="0">
            <wp:extent cx="5875655" cy="251968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1D3D" w:rsidSect="00E675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0092" w:rsidRDefault="00D00092" w:rsidP="00D4191A">
      <w:r>
        <w:separator/>
      </w:r>
    </w:p>
  </w:endnote>
  <w:endnote w:type="continuationSeparator" w:id="0">
    <w:p w:rsidR="00D00092" w:rsidRDefault="00D00092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 w:rsidP="006B3C23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623116" w:rsidRDefault="0062311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0092" w:rsidRDefault="00D00092" w:rsidP="00D4191A">
      <w:r>
        <w:separator/>
      </w:r>
    </w:p>
  </w:footnote>
  <w:footnote w:type="continuationSeparator" w:id="0">
    <w:p w:rsidR="00D00092" w:rsidRDefault="00D00092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10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A97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4445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116" w:rsidRPr="009B4782" w:rsidRDefault="00623116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1" name="Imagem 1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623116" w:rsidRPr="009B4782" w:rsidRDefault="00623116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1" name="Imagem 1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623116" w:rsidRDefault="00930A97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3810" t="0" r="0" b="254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116" w:rsidRPr="00F11784" w:rsidRDefault="0062311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623116" w:rsidRPr="00F11784" w:rsidRDefault="0062311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623116" w:rsidRDefault="00623116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cthQIAABY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EON&#10;9y2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623116" w:rsidRPr="00F11784" w:rsidRDefault="0062311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623116" w:rsidRPr="00F11784" w:rsidRDefault="0062311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623116" w:rsidRDefault="00623116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623116">
      <w:rPr>
        <w:b/>
        <w:noProof/>
      </w:rPr>
      <w:t xml:space="preserve">                </w:t>
    </w:r>
  </w:p>
  <w:p w:rsidR="00623116" w:rsidRPr="00F11784" w:rsidRDefault="00623116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623116" w:rsidRPr="009B4782" w:rsidRDefault="00623116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F43"/>
    <w:rsid w:val="00013287"/>
    <w:rsid w:val="0001402C"/>
    <w:rsid w:val="0002334F"/>
    <w:rsid w:val="000322ED"/>
    <w:rsid w:val="00032E9C"/>
    <w:rsid w:val="00057435"/>
    <w:rsid w:val="00067DA7"/>
    <w:rsid w:val="00073E9C"/>
    <w:rsid w:val="00083F54"/>
    <w:rsid w:val="00096E70"/>
    <w:rsid w:val="000B3908"/>
    <w:rsid w:val="000B3DA4"/>
    <w:rsid w:val="000C5E2B"/>
    <w:rsid w:val="000C5F4A"/>
    <w:rsid w:val="000D15AB"/>
    <w:rsid w:val="001058EC"/>
    <w:rsid w:val="00107D37"/>
    <w:rsid w:val="001101F0"/>
    <w:rsid w:val="00110967"/>
    <w:rsid w:val="001141B5"/>
    <w:rsid w:val="00120E38"/>
    <w:rsid w:val="0012250F"/>
    <w:rsid w:val="001306E0"/>
    <w:rsid w:val="0013544A"/>
    <w:rsid w:val="001544CE"/>
    <w:rsid w:val="001711DC"/>
    <w:rsid w:val="00180BCB"/>
    <w:rsid w:val="001848F7"/>
    <w:rsid w:val="001958B9"/>
    <w:rsid w:val="001A21C7"/>
    <w:rsid w:val="001A40F4"/>
    <w:rsid w:val="001B2432"/>
    <w:rsid w:val="001C181F"/>
    <w:rsid w:val="001E727E"/>
    <w:rsid w:val="001F208D"/>
    <w:rsid w:val="001F6CB3"/>
    <w:rsid w:val="001F78B4"/>
    <w:rsid w:val="00207B0B"/>
    <w:rsid w:val="0021186C"/>
    <w:rsid w:val="00211F33"/>
    <w:rsid w:val="00213EFA"/>
    <w:rsid w:val="00213FD9"/>
    <w:rsid w:val="00223E54"/>
    <w:rsid w:val="0023208F"/>
    <w:rsid w:val="00236EA9"/>
    <w:rsid w:val="00242D98"/>
    <w:rsid w:val="00245A08"/>
    <w:rsid w:val="002547D3"/>
    <w:rsid w:val="00282F5F"/>
    <w:rsid w:val="00290076"/>
    <w:rsid w:val="00291909"/>
    <w:rsid w:val="002A3E3D"/>
    <w:rsid w:val="002A6C9F"/>
    <w:rsid w:val="002C7DA0"/>
    <w:rsid w:val="002D5FA6"/>
    <w:rsid w:val="002E7B7B"/>
    <w:rsid w:val="002F24A7"/>
    <w:rsid w:val="002F3EFD"/>
    <w:rsid w:val="00302C93"/>
    <w:rsid w:val="00303F50"/>
    <w:rsid w:val="003067B6"/>
    <w:rsid w:val="00310A06"/>
    <w:rsid w:val="00311893"/>
    <w:rsid w:val="00321D3D"/>
    <w:rsid w:val="003330D0"/>
    <w:rsid w:val="00337114"/>
    <w:rsid w:val="003432E9"/>
    <w:rsid w:val="00346BC2"/>
    <w:rsid w:val="00347B21"/>
    <w:rsid w:val="003540C3"/>
    <w:rsid w:val="0036540E"/>
    <w:rsid w:val="0037356A"/>
    <w:rsid w:val="00374994"/>
    <w:rsid w:val="00376B0E"/>
    <w:rsid w:val="00385D9B"/>
    <w:rsid w:val="00386EB1"/>
    <w:rsid w:val="0038757D"/>
    <w:rsid w:val="003876C9"/>
    <w:rsid w:val="003915BD"/>
    <w:rsid w:val="003921C3"/>
    <w:rsid w:val="00393528"/>
    <w:rsid w:val="00393A6C"/>
    <w:rsid w:val="003944A6"/>
    <w:rsid w:val="00397D50"/>
    <w:rsid w:val="003C2008"/>
    <w:rsid w:val="003D6D11"/>
    <w:rsid w:val="003E2F39"/>
    <w:rsid w:val="003F58F1"/>
    <w:rsid w:val="004034A4"/>
    <w:rsid w:val="00405757"/>
    <w:rsid w:val="00414A1E"/>
    <w:rsid w:val="00450711"/>
    <w:rsid w:val="004546FA"/>
    <w:rsid w:val="00457592"/>
    <w:rsid w:val="00475EDD"/>
    <w:rsid w:val="00485158"/>
    <w:rsid w:val="00486F81"/>
    <w:rsid w:val="00493844"/>
    <w:rsid w:val="004A0A5D"/>
    <w:rsid w:val="004A34D0"/>
    <w:rsid w:val="004A6EF7"/>
    <w:rsid w:val="004B20E8"/>
    <w:rsid w:val="004C351D"/>
    <w:rsid w:val="004C6A28"/>
    <w:rsid w:val="00504716"/>
    <w:rsid w:val="0051243E"/>
    <w:rsid w:val="00516621"/>
    <w:rsid w:val="00534230"/>
    <w:rsid w:val="00536A3B"/>
    <w:rsid w:val="00543D71"/>
    <w:rsid w:val="0055382F"/>
    <w:rsid w:val="005576AD"/>
    <w:rsid w:val="00567AA6"/>
    <w:rsid w:val="0057667A"/>
    <w:rsid w:val="005822B7"/>
    <w:rsid w:val="00584655"/>
    <w:rsid w:val="00591B15"/>
    <w:rsid w:val="005D0283"/>
    <w:rsid w:val="005D3367"/>
    <w:rsid w:val="005E0012"/>
    <w:rsid w:val="006040DA"/>
    <w:rsid w:val="00614207"/>
    <w:rsid w:val="00614835"/>
    <w:rsid w:val="00623116"/>
    <w:rsid w:val="00625605"/>
    <w:rsid w:val="00636C30"/>
    <w:rsid w:val="006421C1"/>
    <w:rsid w:val="00653B7D"/>
    <w:rsid w:val="00654FB4"/>
    <w:rsid w:val="0066564D"/>
    <w:rsid w:val="0066565F"/>
    <w:rsid w:val="00672B35"/>
    <w:rsid w:val="00676E02"/>
    <w:rsid w:val="0068111E"/>
    <w:rsid w:val="006A3F45"/>
    <w:rsid w:val="006A7E61"/>
    <w:rsid w:val="006B3C23"/>
    <w:rsid w:val="006C5B29"/>
    <w:rsid w:val="006C7ABF"/>
    <w:rsid w:val="006E03F8"/>
    <w:rsid w:val="006E194F"/>
    <w:rsid w:val="006E47E5"/>
    <w:rsid w:val="006E517E"/>
    <w:rsid w:val="00707541"/>
    <w:rsid w:val="00713414"/>
    <w:rsid w:val="00724340"/>
    <w:rsid w:val="007379F7"/>
    <w:rsid w:val="00743539"/>
    <w:rsid w:val="00746841"/>
    <w:rsid w:val="00746D20"/>
    <w:rsid w:val="00750483"/>
    <w:rsid w:val="0075160A"/>
    <w:rsid w:val="0075485A"/>
    <w:rsid w:val="0076760C"/>
    <w:rsid w:val="00793261"/>
    <w:rsid w:val="007A1894"/>
    <w:rsid w:val="007B33A8"/>
    <w:rsid w:val="007C271E"/>
    <w:rsid w:val="007C44F2"/>
    <w:rsid w:val="007C4DF1"/>
    <w:rsid w:val="007E4446"/>
    <w:rsid w:val="007F0DDD"/>
    <w:rsid w:val="0080159B"/>
    <w:rsid w:val="00814ADC"/>
    <w:rsid w:val="0082318E"/>
    <w:rsid w:val="00847049"/>
    <w:rsid w:val="00851430"/>
    <w:rsid w:val="00853C52"/>
    <w:rsid w:val="0086006F"/>
    <w:rsid w:val="0086217D"/>
    <w:rsid w:val="00863FC9"/>
    <w:rsid w:val="008716A8"/>
    <w:rsid w:val="0087219D"/>
    <w:rsid w:val="00896F4B"/>
    <w:rsid w:val="008B06C6"/>
    <w:rsid w:val="008B0743"/>
    <w:rsid w:val="008B1E92"/>
    <w:rsid w:val="008B4FBD"/>
    <w:rsid w:val="008D029E"/>
    <w:rsid w:val="008D6529"/>
    <w:rsid w:val="008E3E74"/>
    <w:rsid w:val="008F3D6D"/>
    <w:rsid w:val="008F7855"/>
    <w:rsid w:val="008F7903"/>
    <w:rsid w:val="00906723"/>
    <w:rsid w:val="00907FD4"/>
    <w:rsid w:val="00912C55"/>
    <w:rsid w:val="009137F4"/>
    <w:rsid w:val="00922BBC"/>
    <w:rsid w:val="0092483F"/>
    <w:rsid w:val="00930A97"/>
    <w:rsid w:val="009331E1"/>
    <w:rsid w:val="00933B2F"/>
    <w:rsid w:val="00955E8E"/>
    <w:rsid w:val="00960AF4"/>
    <w:rsid w:val="0096788E"/>
    <w:rsid w:val="00977722"/>
    <w:rsid w:val="00980965"/>
    <w:rsid w:val="0098536F"/>
    <w:rsid w:val="00987F21"/>
    <w:rsid w:val="00991115"/>
    <w:rsid w:val="009946FD"/>
    <w:rsid w:val="009A4490"/>
    <w:rsid w:val="009B1E98"/>
    <w:rsid w:val="009B4782"/>
    <w:rsid w:val="009C4B54"/>
    <w:rsid w:val="009C7E4B"/>
    <w:rsid w:val="009C7FBA"/>
    <w:rsid w:val="009D4B6A"/>
    <w:rsid w:val="009D63C5"/>
    <w:rsid w:val="009E0C62"/>
    <w:rsid w:val="009F0E06"/>
    <w:rsid w:val="00A0275B"/>
    <w:rsid w:val="00A13715"/>
    <w:rsid w:val="00A17EBB"/>
    <w:rsid w:val="00A2330D"/>
    <w:rsid w:val="00A26211"/>
    <w:rsid w:val="00A26804"/>
    <w:rsid w:val="00A26AE0"/>
    <w:rsid w:val="00A33535"/>
    <w:rsid w:val="00A365A5"/>
    <w:rsid w:val="00A372D2"/>
    <w:rsid w:val="00A64498"/>
    <w:rsid w:val="00A65DB0"/>
    <w:rsid w:val="00A80DA7"/>
    <w:rsid w:val="00A83201"/>
    <w:rsid w:val="00A83617"/>
    <w:rsid w:val="00A8725B"/>
    <w:rsid w:val="00A87CC0"/>
    <w:rsid w:val="00A94E32"/>
    <w:rsid w:val="00AB30D9"/>
    <w:rsid w:val="00AC39DF"/>
    <w:rsid w:val="00AC5110"/>
    <w:rsid w:val="00AC6405"/>
    <w:rsid w:val="00AD0BC4"/>
    <w:rsid w:val="00AE2BE9"/>
    <w:rsid w:val="00AF3F78"/>
    <w:rsid w:val="00AF6A42"/>
    <w:rsid w:val="00AF6D58"/>
    <w:rsid w:val="00B06A4D"/>
    <w:rsid w:val="00B4135A"/>
    <w:rsid w:val="00B4170D"/>
    <w:rsid w:val="00B55637"/>
    <w:rsid w:val="00B55A1B"/>
    <w:rsid w:val="00B643AC"/>
    <w:rsid w:val="00B701A4"/>
    <w:rsid w:val="00B71A49"/>
    <w:rsid w:val="00B75740"/>
    <w:rsid w:val="00B8284F"/>
    <w:rsid w:val="00B858C3"/>
    <w:rsid w:val="00BA1D99"/>
    <w:rsid w:val="00BB2B81"/>
    <w:rsid w:val="00BB5E3C"/>
    <w:rsid w:val="00BC766F"/>
    <w:rsid w:val="00BE1507"/>
    <w:rsid w:val="00BF5C97"/>
    <w:rsid w:val="00C011D7"/>
    <w:rsid w:val="00C041E5"/>
    <w:rsid w:val="00C05CA5"/>
    <w:rsid w:val="00C14E97"/>
    <w:rsid w:val="00C215DA"/>
    <w:rsid w:val="00C3098C"/>
    <w:rsid w:val="00C33606"/>
    <w:rsid w:val="00C52E7C"/>
    <w:rsid w:val="00C6262D"/>
    <w:rsid w:val="00C64A9D"/>
    <w:rsid w:val="00C805A9"/>
    <w:rsid w:val="00C85A88"/>
    <w:rsid w:val="00C86CB4"/>
    <w:rsid w:val="00C921CC"/>
    <w:rsid w:val="00CB546D"/>
    <w:rsid w:val="00CC01DB"/>
    <w:rsid w:val="00CC33DE"/>
    <w:rsid w:val="00CD03F9"/>
    <w:rsid w:val="00CD181E"/>
    <w:rsid w:val="00CE3E1D"/>
    <w:rsid w:val="00CF2627"/>
    <w:rsid w:val="00D00092"/>
    <w:rsid w:val="00D00BF0"/>
    <w:rsid w:val="00D0561C"/>
    <w:rsid w:val="00D11644"/>
    <w:rsid w:val="00D17398"/>
    <w:rsid w:val="00D27653"/>
    <w:rsid w:val="00D4191A"/>
    <w:rsid w:val="00D60D7A"/>
    <w:rsid w:val="00D670F5"/>
    <w:rsid w:val="00D71A41"/>
    <w:rsid w:val="00D77F56"/>
    <w:rsid w:val="00D83E73"/>
    <w:rsid w:val="00D845A7"/>
    <w:rsid w:val="00D85FF8"/>
    <w:rsid w:val="00DA4560"/>
    <w:rsid w:val="00DA5CCA"/>
    <w:rsid w:val="00DA61D9"/>
    <w:rsid w:val="00DD7A88"/>
    <w:rsid w:val="00DE26D2"/>
    <w:rsid w:val="00DF4A00"/>
    <w:rsid w:val="00DF5FA1"/>
    <w:rsid w:val="00DF750F"/>
    <w:rsid w:val="00E024F8"/>
    <w:rsid w:val="00E06CF5"/>
    <w:rsid w:val="00E118C9"/>
    <w:rsid w:val="00E12013"/>
    <w:rsid w:val="00E253F8"/>
    <w:rsid w:val="00E34419"/>
    <w:rsid w:val="00E3638D"/>
    <w:rsid w:val="00E36F21"/>
    <w:rsid w:val="00E46286"/>
    <w:rsid w:val="00E46BA5"/>
    <w:rsid w:val="00E56371"/>
    <w:rsid w:val="00E675D8"/>
    <w:rsid w:val="00E67A12"/>
    <w:rsid w:val="00E71242"/>
    <w:rsid w:val="00E72399"/>
    <w:rsid w:val="00E7307B"/>
    <w:rsid w:val="00E7456B"/>
    <w:rsid w:val="00E81EED"/>
    <w:rsid w:val="00E87FE3"/>
    <w:rsid w:val="00E91EE3"/>
    <w:rsid w:val="00EA2FA3"/>
    <w:rsid w:val="00EA44E8"/>
    <w:rsid w:val="00EB13BF"/>
    <w:rsid w:val="00EB27F8"/>
    <w:rsid w:val="00EB48E6"/>
    <w:rsid w:val="00EB5732"/>
    <w:rsid w:val="00EF0C3A"/>
    <w:rsid w:val="00EF6118"/>
    <w:rsid w:val="00F158AA"/>
    <w:rsid w:val="00F230B8"/>
    <w:rsid w:val="00F31C8F"/>
    <w:rsid w:val="00F34793"/>
    <w:rsid w:val="00F62355"/>
    <w:rsid w:val="00F6500F"/>
    <w:rsid w:val="00F832AA"/>
    <w:rsid w:val="00F85242"/>
    <w:rsid w:val="00F918BB"/>
    <w:rsid w:val="00FB2442"/>
    <w:rsid w:val="00FC0922"/>
    <w:rsid w:val="00FC6B89"/>
    <w:rsid w:val="00FD401F"/>
    <w:rsid w:val="00FE32D8"/>
    <w:rsid w:val="00FF6D0E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9CDD8D-301B-45DC-A4FD-98ECE86E8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20C20B-CD9F-497F-A706-92F955032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240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Sérgio</dc:creator>
  <cp:lastModifiedBy>OUVIDORIA</cp:lastModifiedBy>
  <cp:revision>2</cp:revision>
  <cp:lastPrinted>2019-05-24T19:28:00Z</cp:lastPrinted>
  <dcterms:created xsi:type="dcterms:W3CDTF">2019-06-05T16:38:00Z</dcterms:created>
  <dcterms:modified xsi:type="dcterms:W3CDTF">2019-06-05T16:38:00Z</dcterms:modified>
</cp:coreProperties>
</file>