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F3472" w:rsidRDefault="00672197" w:rsidP="00EF3472">
      <w:bookmarkStart w:id="0" w:name="_GoBack"/>
      <w:bookmarkEnd w:id="0"/>
    </w:p>
    <w:p w:rsidR="001C4613" w:rsidRPr="009E355A" w:rsidRDefault="001C4613" w:rsidP="009E355A">
      <w:pPr>
        <w:keepNext/>
        <w:ind w:left="-284" w:right="-852"/>
        <w:jc w:val="both"/>
        <w:outlineLvl w:val="2"/>
        <w:rPr>
          <w:b/>
          <w:noProof/>
          <w:sz w:val="22"/>
          <w:szCs w:val="22"/>
          <w:u w:val="single"/>
        </w:rPr>
      </w:pPr>
    </w:p>
    <w:p w:rsidR="00F60837" w:rsidRDefault="00F60837" w:rsidP="00F60837"/>
    <w:p w:rsidR="00F60837" w:rsidRDefault="00F60837" w:rsidP="00F60837">
      <w:pPr>
        <w:pStyle w:val="Ttulo3"/>
        <w:ind w:left="-284" w:right="-852"/>
      </w:pPr>
      <w:r>
        <w:t>DECRETO Nº 043 – DE 24  DE FEVEREIRO DE 2017</w:t>
      </w:r>
    </w:p>
    <w:p w:rsidR="00F60837" w:rsidRDefault="00F60837" w:rsidP="00F60837">
      <w:pPr>
        <w:ind w:left="-284" w:right="-852"/>
      </w:pPr>
    </w:p>
    <w:p w:rsidR="00F60837" w:rsidRDefault="0068287B" w:rsidP="00F60837">
      <w:pPr>
        <w:pStyle w:val="Ttulo4"/>
        <w:ind w:left="3828" w:right="-852"/>
        <w:jc w:val="both"/>
        <w:rPr>
          <w:b w:val="0"/>
          <w:i/>
        </w:rPr>
      </w:pPr>
      <w:r>
        <w:rPr>
          <w:i/>
        </w:rPr>
        <w:t>INS</w:t>
      </w:r>
      <w:r w:rsidR="00F60837">
        <w:rPr>
          <w:i/>
        </w:rPr>
        <w:t xml:space="preserve">TITUI </w:t>
      </w:r>
      <w:r>
        <w:rPr>
          <w:i/>
        </w:rPr>
        <w:t xml:space="preserve"> </w:t>
      </w:r>
      <w:r w:rsidR="00F60837">
        <w:rPr>
          <w:i/>
        </w:rPr>
        <w:t>PONTO FACULTATIVO NOS DIAS 27 DE FEVEREIRO E 01 DE MARÇO DE 2017</w:t>
      </w:r>
    </w:p>
    <w:p w:rsidR="00F60837" w:rsidRDefault="00F60837" w:rsidP="00F60837">
      <w:pPr>
        <w:keepNext/>
        <w:ind w:left="-284" w:right="-852" w:firstLine="1134"/>
        <w:jc w:val="both"/>
        <w:outlineLvl w:val="2"/>
        <w:rPr>
          <w:b/>
          <w:i/>
        </w:rPr>
      </w:pPr>
    </w:p>
    <w:p w:rsidR="00F60837" w:rsidRDefault="00F60837" w:rsidP="00F60837">
      <w:pPr>
        <w:keepNext/>
        <w:ind w:left="-284" w:right="-852" w:firstLine="1134"/>
        <w:jc w:val="both"/>
        <w:outlineLvl w:val="2"/>
        <w:rPr>
          <w:b/>
        </w:rPr>
      </w:pPr>
    </w:p>
    <w:p w:rsidR="00F60837" w:rsidRDefault="00F60837" w:rsidP="00F60837">
      <w:pPr>
        <w:keepNext/>
        <w:ind w:left="-284" w:right="-852" w:firstLine="1134"/>
        <w:jc w:val="both"/>
        <w:outlineLvl w:val="2"/>
        <w:rPr>
          <w:b/>
        </w:rPr>
      </w:pPr>
    </w:p>
    <w:p w:rsidR="00F60837" w:rsidRDefault="00F60837" w:rsidP="00F60837">
      <w:pPr>
        <w:keepNext/>
        <w:ind w:left="-284" w:right="-852" w:firstLine="1134"/>
        <w:jc w:val="both"/>
        <w:outlineLvl w:val="2"/>
      </w:pPr>
      <w:r>
        <w:rPr>
          <w:b/>
        </w:rPr>
        <w:t>A PREFEITA MUNICIPAL DE ARARUAMA</w:t>
      </w:r>
      <w:r>
        <w:t>, no uso de suas atribuições e competência conferidas por Lei, e</w:t>
      </w:r>
    </w:p>
    <w:p w:rsidR="00F60837" w:rsidRDefault="00F60837" w:rsidP="00F60837">
      <w:pPr>
        <w:keepNext/>
        <w:ind w:left="-284" w:right="-852" w:firstLine="1134"/>
        <w:jc w:val="both"/>
        <w:outlineLvl w:val="2"/>
      </w:pPr>
    </w:p>
    <w:p w:rsidR="00F60837" w:rsidRDefault="00F60837" w:rsidP="00F60837">
      <w:pPr>
        <w:keepNext/>
        <w:ind w:left="-284" w:right="-852" w:firstLine="1134"/>
        <w:jc w:val="both"/>
        <w:outlineLvl w:val="2"/>
      </w:pPr>
    </w:p>
    <w:p w:rsidR="00F60837" w:rsidRDefault="00F60837" w:rsidP="00F60837">
      <w:pPr>
        <w:keepNext/>
        <w:ind w:left="-284" w:right="-852" w:firstLine="1134"/>
        <w:jc w:val="both"/>
        <w:outlineLvl w:val="2"/>
      </w:pPr>
      <w:r>
        <w:rPr>
          <w:b/>
        </w:rPr>
        <w:t>Considerando</w:t>
      </w:r>
      <w:r>
        <w:t>, os festejos alusivos ao “ CARNAVAL 2017 “</w:t>
      </w:r>
      <w:r>
        <w:rPr>
          <w:b/>
        </w:rPr>
        <w:t>,</w:t>
      </w:r>
      <w:r>
        <w:t xml:space="preserve"> </w:t>
      </w:r>
    </w:p>
    <w:p w:rsidR="00F60837" w:rsidRDefault="00F60837" w:rsidP="00F60837">
      <w:pPr>
        <w:keepNext/>
        <w:ind w:left="-284" w:right="-852" w:firstLine="1134"/>
        <w:jc w:val="both"/>
        <w:outlineLvl w:val="2"/>
      </w:pPr>
    </w:p>
    <w:p w:rsidR="00F60837" w:rsidRDefault="00F60837" w:rsidP="00F60837">
      <w:pPr>
        <w:keepNext/>
        <w:ind w:left="-284" w:right="-852" w:firstLine="1134"/>
        <w:jc w:val="both"/>
        <w:outlineLvl w:val="2"/>
      </w:pPr>
    </w:p>
    <w:p w:rsidR="00F60837" w:rsidRDefault="00F60837" w:rsidP="00F60837">
      <w:pPr>
        <w:keepNext/>
        <w:ind w:left="-284" w:right="-852" w:firstLine="1134"/>
        <w:jc w:val="both"/>
        <w:outlineLvl w:val="2"/>
      </w:pPr>
    </w:p>
    <w:p w:rsidR="00F60837" w:rsidRDefault="00F60837" w:rsidP="00F60837">
      <w:pPr>
        <w:keepNext/>
        <w:ind w:left="-284" w:right="-852" w:firstLine="1134"/>
        <w:jc w:val="both"/>
        <w:outlineLvl w:val="2"/>
      </w:pPr>
    </w:p>
    <w:p w:rsidR="00F60837" w:rsidRDefault="00F60837" w:rsidP="00F60837">
      <w:pPr>
        <w:pStyle w:val="Corpodetexto"/>
        <w:keepNext/>
        <w:ind w:left="-284" w:right="-852"/>
        <w:outlineLvl w:val="2"/>
      </w:pPr>
      <w:r>
        <w:t xml:space="preserve">D   E   C   R   E   T   A </w:t>
      </w:r>
      <w:proofErr w:type="gramStart"/>
      <w:r>
        <w:t xml:space="preserve">  :</w:t>
      </w:r>
      <w:proofErr w:type="gramEnd"/>
    </w:p>
    <w:p w:rsidR="00F60837" w:rsidRDefault="00F60837" w:rsidP="00F60837">
      <w:pPr>
        <w:keepNext/>
        <w:ind w:left="-284" w:right="-852" w:firstLine="1134"/>
        <w:jc w:val="both"/>
        <w:outlineLvl w:val="2"/>
        <w:rPr>
          <w:b/>
        </w:rPr>
      </w:pPr>
    </w:p>
    <w:p w:rsidR="00F60837" w:rsidRDefault="00F60837" w:rsidP="00F60837">
      <w:pPr>
        <w:keepNext/>
        <w:ind w:left="-284" w:right="-852" w:firstLine="1134"/>
        <w:jc w:val="both"/>
        <w:outlineLvl w:val="2"/>
        <w:rPr>
          <w:b/>
        </w:rPr>
      </w:pPr>
    </w:p>
    <w:p w:rsidR="00F60837" w:rsidRDefault="00F60837" w:rsidP="00F60837">
      <w:pPr>
        <w:keepNext/>
        <w:ind w:left="-284" w:right="-852" w:firstLine="1134"/>
        <w:jc w:val="both"/>
        <w:outlineLvl w:val="2"/>
        <w:rPr>
          <w:b/>
        </w:rPr>
      </w:pPr>
    </w:p>
    <w:p w:rsidR="00F60837" w:rsidRDefault="00F60837" w:rsidP="00F60837">
      <w:pPr>
        <w:keepNext/>
        <w:ind w:left="-284" w:right="-852" w:firstLine="1134"/>
        <w:jc w:val="both"/>
        <w:outlineLvl w:val="2"/>
      </w:pPr>
      <w:r>
        <w:rPr>
          <w:b/>
        </w:rPr>
        <w:t xml:space="preserve">Art. 1º –  </w:t>
      </w:r>
      <w:r>
        <w:t xml:space="preserve">Fica instituído “ </w:t>
      </w:r>
      <w:r>
        <w:rPr>
          <w:b/>
        </w:rPr>
        <w:t>PONTO FACULTATIVO ”</w:t>
      </w:r>
      <w:r>
        <w:t xml:space="preserve">, nos próximos dias 27 (segunda-feira) de fevereiro e 01 (quarta-feira) de março de 2017, </w:t>
      </w:r>
      <w:proofErr w:type="gramStart"/>
      <w:r>
        <w:t>para  todas</w:t>
      </w:r>
      <w:proofErr w:type="gramEnd"/>
      <w:r>
        <w:t xml:space="preserve"> as categorias de trabalhadores e atividades desenvolvidas no Município, salvo as classes consideradas de serviços essenciais.</w:t>
      </w:r>
    </w:p>
    <w:p w:rsidR="00F60837" w:rsidRDefault="00F60837" w:rsidP="00F60837">
      <w:pPr>
        <w:keepNext/>
        <w:ind w:left="-284" w:right="-852" w:firstLine="1134"/>
        <w:jc w:val="both"/>
        <w:outlineLvl w:val="2"/>
      </w:pPr>
      <w:r>
        <w:t xml:space="preserve"> </w:t>
      </w:r>
    </w:p>
    <w:p w:rsidR="00F60837" w:rsidRDefault="00F60837" w:rsidP="00F60837">
      <w:pPr>
        <w:keepNext/>
        <w:ind w:left="-284" w:right="-852" w:firstLine="1134"/>
        <w:jc w:val="both"/>
        <w:outlineLvl w:val="2"/>
      </w:pPr>
      <w:r>
        <w:rPr>
          <w:b/>
        </w:rPr>
        <w:t xml:space="preserve">Art. 2º - </w:t>
      </w:r>
      <w:r>
        <w:t>O expediente da Prefeitura Municipal voltará ao seu horário normal 09:00 às 18:00 horas no dia 02 de março (quinta-feira), em todos seus segmentos.</w:t>
      </w:r>
    </w:p>
    <w:p w:rsidR="00F60837" w:rsidRDefault="00F60837" w:rsidP="00F60837">
      <w:pPr>
        <w:keepNext/>
        <w:ind w:left="-284" w:right="-852" w:firstLine="1134"/>
        <w:jc w:val="both"/>
        <w:outlineLvl w:val="2"/>
      </w:pPr>
    </w:p>
    <w:p w:rsidR="00F60837" w:rsidRDefault="00F60837" w:rsidP="00F60837">
      <w:pPr>
        <w:keepNext/>
        <w:ind w:left="-284" w:right="-852" w:firstLine="1134"/>
        <w:jc w:val="both"/>
        <w:outlineLvl w:val="2"/>
      </w:pPr>
      <w:r>
        <w:rPr>
          <w:b/>
        </w:rPr>
        <w:t xml:space="preserve">Art. 3º –  </w:t>
      </w:r>
      <w:r>
        <w:t>Este Decreto entra em vigor nesta data, revogadas as disposições em contrário.</w:t>
      </w:r>
    </w:p>
    <w:p w:rsidR="00F60837" w:rsidRDefault="00F60837" w:rsidP="00F60837">
      <w:pPr>
        <w:keepNext/>
        <w:ind w:left="-284" w:right="-852" w:firstLine="1134"/>
        <w:jc w:val="both"/>
        <w:outlineLvl w:val="2"/>
      </w:pPr>
    </w:p>
    <w:p w:rsidR="00F60837" w:rsidRDefault="00F60837" w:rsidP="00F60837">
      <w:pPr>
        <w:keepNext/>
        <w:ind w:left="-284" w:right="-852"/>
        <w:jc w:val="center"/>
        <w:outlineLvl w:val="2"/>
      </w:pPr>
      <w:r>
        <w:t>Registre-se. Publique-se. Cumpra-se.</w:t>
      </w:r>
    </w:p>
    <w:p w:rsidR="00F60837" w:rsidRDefault="00F60837" w:rsidP="00F60837">
      <w:pPr>
        <w:keepNext/>
        <w:ind w:left="-284" w:right="-852"/>
        <w:jc w:val="center"/>
        <w:outlineLvl w:val="2"/>
      </w:pPr>
      <w:r>
        <w:t>Gabinete do Prefeito, 24 de fevereiro de 2017</w:t>
      </w:r>
    </w:p>
    <w:p w:rsidR="00F60837" w:rsidRDefault="00F60837" w:rsidP="00F60837">
      <w:pPr>
        <w:keepNext/>
        <w:ind w:left="-284" w:right="-852"/>
        <w:jc w:val="center"/>
        <w:outlineLvl w:val="2"/>
      </w:pPr>
    </w:p>
    <w:p w:rsidR="00F60837" w:rsidRDefault="00F60837" w:rsidP="00F60837">
      <w:pPr>
        <w:keepNext/>
        <w:ind w:left="-284" w:right="-852"/>
        <w:jc w:val="center"/>
        <w:outlineLvl w:val="2"/>
      </w:pPr>
    </w:p>
    <w:p w:rsidR="00F60837" w:rsidRDefault="00F60837" w:rsidP="00F60837">
      <w:pPr>
        <w:keepNext/>
        <w:ind w:left="-284" w:right="-852"/>
        <w:jc w:val="center"/>
        <w:outlineLvl w:val="2"/>
      </w:pPr>
    </w:p>
    <w:p w:rsidR="00F60837" w:rsidRDefault="00F60837" w:rsidP="00F60837">
      <w:pPr>
        <w:keepNext/>
        <w:ind w:left="-284" w:right="-852"/>
        <w:outlineLvl w:val="2"/>
      </w:pPr>
    </w:p>
    <w:p w:rsidR="00EF3269" w:rsidRDefault="00EF3269" w:rsidP="00F60837">
      <w:pPr>
        <w:ind w:left="-284" w:right="-852"/>
        <w:contextualSpacing/>
        <w:jc w:val="center"/>
        <w:rPr>
          <w:b/>
          <w:sz w:val="22"/>
          <w:szCs w:val="22"/>
        </w:rPr>
      </w:pPr>
    </w:p>
    <w:p w:rsidR="00EF3269" w:rsidRPr="009E355A" w:rsidRDefault="00EF3269" w:rsidP="00F60837">
      <w:pPr>
        <w:ind w:left="-284" w:right="-852"/>
        <w:contextualSpacing/>
        <w:jc w:val="center"/>
        <w:rPr>
          <w:b/>
          <w:sz w:val="22"/>
          <w:szCs w:val="22"/>
        </w:rPr>
      </w:pPr>
    </w:p>
    <w:p w:rsidR="009E355A" w:rsidRPr="00EF3269" w:rsidRDefault="009E355A" w:rsidP="00F60837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EF3269">
        <w:rPr>
          <w:b/>
          <w:i/>
          <w:sz w:val="28"/>
          <w:szCs w:val="28"/>
        </w:rPr>
        <w:t xml:space="preserve">Lívia </w:t>
      </w:r>
      <w:proofErr w:type="spellStart"/>
      <w:r w:rsidRPr="00EF3269">
        <w:rPr>
          <w:b/>
          <w:i/>
          <w:sz w:val="28"/>
          <w:szCs w:val="28"/>
        </w:rPr>
        <w:t>Bello</w:t>
      </w:r>
      <w:proofErr w:type="spellEnd"/>
    </w:p>
    <w:p w:rsidR="009E355A" w:rsidRDefault="009E355A" w:rsidP="00EF3269">
      <w:pPr>
        <w:ind w:left="-284" w:right="-852"/>
        <w:contextualSpacing/>
        <w:jc w:val="center"/>
        <w:rPr>
          <w:b/>
          <w:sz w:val="22"/>
          <w:szCs w:val="22"/>
        </w:rPr>
      </w:pPr>
      <w:r w:rsidRPr="00EF3269">
        <w:rPr>
          <w:b/>
          <w:sz w:val="22"/>
          <w:szCs w:val="22"/>
        </w:rPr>
        <w:t>“Lívia de Chiquinho”</w:t>
      </w:r>
    </w:p>
    <w:p w:rsidR="00EF3269" w:rsidRDefault="00EF3269" w:rsidP="00EF3269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F60837" w:rsidRDefault="00F60837" w:rsidP="00F60837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35" w:rsidRDefault="00794B35" w:rsidP="003620ED">
      <w:r>
        <w:separator/>
      </w:r>
    </w:p>
  </w:endnote>
  <w:endnote w:type="continuationSeparator" w:id="0">
    <w:p w:rsidR="00794B35" w:rsidRDefault="00794B3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35" w:rsidRDefault="00794B35" w:rsidP="003620ED">
      <w:r>
        <w:separator/>
      </w:r>
    </w:p>
  </w:footnote>
  <w:footnote w:type="continuationSeparator" w:id="0">
    <w:p w:rsidR="00794B35" w:rsidRDefault="00794B3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4B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B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4B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294D49"/>
    <w:rsid w:val="00340A28"/>
    <w:rsid w:val="00351568"/>
    <w:rsid w:val="003620ED"/>
    <w:rsid w:val="00426029"/>
    <w:rsid w:val="004E099E"/>
    <w:rsid w:val="00563BA9"/>
    <w:rsid w:val="005957A0"/>
    <w:rsid w:val="005B7A34"/>
    <w:rsid w:val="005E59A3"/>
    <w:rsid w:val="00672197"/>
    <w:rsid w:val="0068091C"/>
    <w:rsid w:val="0068287B"/>
    <w:rsid w:val="00707AFF"/>
    <w:rsid w:val="00710C29"/>
    <w:rsid w:val="00775B99"/>
    <w:rsid w:val="00783C3B"/>
    <w:rsid w:val="00794B35"/>
    <w:rsid w:val="007D05B0"/>
    <w:rsid w:val="007F1241"/>
    <w:rsid w:val="00821DB7"/>
    <w:rsid w:val="00893468"/>
    <w:rsid w:val="008C43D3"/>
    <w:rsid w:val="008E64A3"/>
    <w:rsid w:val="009538E1"/>
    <w:rsid w:val="009E355A"/>
    <w:rsid w:val="00A14B6C"/>
    <w:rsid w:val="00A152F7"/>
    <w:rsid w:val="00A76D87"/>
    <w:rsid w:val="00A87F89"/>
    <w:rsid w:val="00D60469"/>
    <w:rsid w:val="00EF3269"/>
    <w:rsid w:val="00EF3472"/>
    <w:rsid w:val="00F05BC2"/>
    <w:rsid w:val="00F60837"/>
    <w:rsid w:val="00F81361"/>
    <w:rsid w:val="00F872CD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46415A-4D11-49A7-855D-9F1ED71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60837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60837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6083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F608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60837"/>
    <w:pPr>
      <w:ind w:right="-681"/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F6083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2017-02-24T14:28:00Z</cp:lastPrinted>
  <dcterms:created xsi:type="dcterms:W3CDTF">2018-10-02T13:34:00Z</dcterms:created>
  <dcterms:modified xsi:type="dcterms:W3CDTF">2018-10-02T13:34:00Z</dcterms:modified>
</cp:coreProperties>
</file>