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7F30" w14:textId="77777777" w:rsidR="00BA006F" w:rsidRDefault="00BA006F" w:rsidP="00315752">
      <w:pPr>
        <w:pStyle w:val="SemEspaamento"/>
        <w:jc w:val="both"/>
        <w:rPr>
          <w:rFonts w:ascii="Times New Roman" w:hAnsi="Times New Roman" w:cs="Times New Roman"/>
        </w:rPr>
      </w:pPr>
    </w:p>
    <w:p w14:paraId="67C90F8E" w14:textId="77777777" w:rsidR="00EC2CCB" w:rsidRDefault="00EC2CCB" w:rsidP="00BC5C64">
      <w:pPr>
        <w:ind w:left="142"/>
        <w:jc w:val="center"/>
        <w:rPr>
          <w:b/>
          <w:u w:val="single" w:color="000000"/>
        </w:rPr>
      </w:pPr>
    </w:p>
    <w:p w14:paraId="2766A07E" w14:textId="77777777" w:rsidR="00390631" w:rsidRPr="00950D71" w:rsidRDefault="00CE71C4" w:rsidP="00BC5C64">
      <w:pPr>
        <w:ind w:left="142"/>
        <w:jc w:val="center"/>
        <w:rPr>
          <w:b/>
          <w:sz w:val="32"/>
        </w:rPr>
      </w:pPr>
      <w:r w:rsidRPr="00950D71">
        <w:rPr>
          <w:b/>
          <w:sz w:val="32"/>
          <w:u w:val="single" w:color="000000"/>
        </w:rPr>
        <w:t>DECRETO Nº</w:t>
      </w:r>
      <w:r w:rsidR="00E2644E">
        <w:rPr>
          <w:b/>
          <w:sz w:val="32"/>
          <w:u w:val="single" w:color="000000"/>
        </w:rPr>
        <w:t>122</w:t>
      </w:r>
      <w:r w:rsidR="00390631" w:rsidRPr="00950D71">
        <w:rPr>
          <w:b/>
          <w:sz w:val="32"/>
          <w:u w:val="single" w:color="000000"/>
        </w:rPr>
        <w:t xml:space="preserve"> DE </w:t>
      </w:r>
      <w:r w:rsidR="00E2644E">
        <w:rPr>
          <w:b/>
          <w:sz w:val="32"/>
          <w:u w:val="single" w:color="000000"/>
        </w:rPr>
        <w:t>19</w:t>
      </w:r>
      <w:r w:rsidR="00390631" w:rsidRPr="00950D71">
        <w:rPr>
          <w:b/>
          <w:sz w:val="32"/>
          <w:u w:val="single" w:color="000000"/>
        </w:rPr>
        <w:t xml:space="preserve"> DE </w:t>
      </w:r>
      <w:r w:rsidR="00E2644E">
        <w:rPr>
          <w:b/>
          <w:sz w:val="32"/>
          <w:u w:val="single" w:color="000000"/>
        </w:rPr>
        <w:t xml:space="preserve">JULHO </w:t>
      </w:r>
      <w:r w:rsidR="00390631" w:rsidRPr="00950D71">
        <w:rPr>
          <w:b/>
          <w:sz w:val="32"/>
          <w:u w:val="single" w:color="000000"/>
        </w:rPr>
        <w:t>DE 202</w:t>
      </w:r>
      <w:r w:rsidR="00E2644E">
        <w:rPr>
          <w:b/>
          <w:sz w:val="32"/>
          <w:u w:val="single" w:color="000000"/>
        </w:rPr>
        <w:t>3</w:t>
      </w:r>
      <w:r w:rsidR="00390631" w:rsidRPr="00950D71">
        <w:rPr>
          <w:b/>
          <w:sz w:val="32"/>
          <w:u w:val="single" w:color="000000"/>
        </w:rPr>
        <w:t>.</w:t>
      </w:r>
    </w:p>
    <w:p w14:paraId="2727B673" w14:textId="77777777" w:rsidR="00390631" w:rsidRDefault="00390631" w:rsidP="00BC5C64">
      <w:pPr>
        <w:ind w:left="142"/>
        <w:jc w:val="center"/>
      </w:pPr>
    </w:p>
    <w:p w14:paraId="398F27DA" w14:textId="77777777" w:rsidR="001512F4" w:rsidRDefault="001512F4" w:rsidP="00BC5C64">
      <w:pPr>
        <w:spacing w:line="242" w:lineRule="auto"/>
        <w:ind w:left="142" w:right="1"/>
        <w:jc w:val="both"/>
        <w:rPr>
          <w:b/>
          <w:szCs w:val="24"/>
        </w:rPr>
      </w:pPr>
    </w:p>
    <w:p w14:paraId="43F8BA60" w14:textId="77777777" w:rsidR="00390631" w:rsidRPr="00BF0E91" w:rsidRDefault="007661C2" w:rsidP="00BC5C64">
      <w:pPr>
        <w:spacing w:line="242" w:lineRule="auto"/>
        <w:ind w:left="4536" w:right="1"/>
        <w:jc w:val="both"/>
        <w:rPr>
          <w:sz w:val="22"/>
          <w:szCs w:val="22"/>
        </w:rPr>
      </w:pPr>
      <w:r>
        <w:rPr>
          <w:b/>
          <w:szCs w:val="24"/>
        </w:rPr>
        <w:t>Dispõe sobre o expediente</w:t>
      </w:r>
      <w:r w:rsidR="00FD5628">
        <w:rPr>
          <w:b/>
          <w:szCs w:val="24"/>
        </w:rPr>
        <w:t xml:space="preserve"> </w:t>
      </w:r>
      <w:r w:rsidR="00DD4CAA">
        <w:rPr>
          <w:b/>
          <w:szCs w:val="24"/>
        </w:rPr>
        <w:t xml:space="preserve">nas </w:t>
      </w:r>
      <w:r w:rsidR="00B82D74">
        <w:rPr>
          <w:b/>
          <w:szCs w:val="24"/>
        </w:rPr>
        <w:t xml:space="preserve">repartições públicas municipais, em razão dos jogos da Seleção Brasileira de Futebol </w:t>
      </w:r>
      <w:r w:rsidR="000B0399">
        <w:rPr>
          <w:b/>
          <w:szCs w:val="24"/>
        </w:rPr>
        <w:t xml:space="preserve">Feminino </w:t>
      </w:r>
      <w:r w:rsidR="00B82D74">
        <w:rPr>
          <w:b/>
          <w:szCs w:val="24"/>
        </w:rPr>
        <w:t xml:space="preserve">na Copa do Mundo FIFA </w:t>
      </w:r>
      <w:r w:rsidR="00E2644E">
        <w:rPr>
          <w:b/>
          <w:szCs w:val="24"/>
        </w:rPr>
        <w:t>2023</w:t>
      </w:r>
      <w:r w:rsidR="00B82D74">
        <w:rPr>
          <w:b/>
          <w:szCs w:val="24"/>
        </w:rPr>
        <w:t>, na forma que menciona.</w:t>
      </w:r>
    </w:p>
    <w:p w14:paraId="3812C918" w14:textId="77777777" w:rsidR="00390631" w:rsidRPr="00BF0E91" w:rsidRDefault="00390631" w:rsidP="00BC5C64">
      <w:pPr>
        <w:spacing w:line="216" w:lineRule="auto"/>
        <w:ind w:left="142" w:right="7031"/>
      </w:pPr>
      <w:r w:rsidRPr="00BF0E91">
        <w:t xml:space="preserve">   </w:t>
      </w:r>
    </w:p>
    <w:p w14:paraId="43B97DDA" w14:textId="77777777" w:rsidR="00390631" w:rsidRDefault="00390631" w:rsidP="00BC5C64">
      <w:pPr>
        <w:spacing w:line="216" w:lineRule="auto"/>
        <w:ind w:left="142" w:right="7031"/>
      </w:pPr>
    </w:p>
    <w:p w14:paraId="3E1DEFC2" w14:textId="77777777" w:rsidR="001512F4" w:rsidRPr="00BF0E91" w:rsidRDefault="001512F4" w:rsidP="00BC5C64">
      <w:pPr>
        <w:spacing w:line="216" w:lineRule="auto"/>
        <w:ind w:left="142" w:right="7031"/>
      </w:pPr>
    </w:p>
    <w:p w14:paraId="1D83BDF8" w14:textId="77777777" w:rsidR="00390631" w:rsidRPr="00BF0E91" w:rsidRDefault="00DD4CAA" w:rsidP="00BC5C64">
      <w:pPr>
        <w:spacing w:after="13" w:line="249" w:lineRule="auto"/>
        <w:ind w:left="142" w:right="129" w:firstLine="1276"/>
        <w:jc w:val="both"/>
      </w:pPr>
      <w:r w:rsidRPr="00BF0E91">
        <w:t>A PREFEITA DO MUNICÍPIO DE ARARUAMA</w:t>
      </w:r>
      <w:r w:rsidR="00390631" w:rsidRPr="00BF0E91">
        <w:t>, Estado do Rio de Janeiro, no uso das Atribuições que lhe são conferidas pelo inciso</w:t>
      </w:r>
      <w:r w:rsidR="001E556F">
        <w:t xml:space="preserve"> VII do art. 69 da Lei Orgânica,</w:t>
      </w:r>
    </w:p>
    <w:p w14:paraId="621B9A6C" w14:textId="77777777" w:rsidR="001E556F" w:rsidRDefault="001E556F" w:rsidP="001E556F">
      <w:pPr>
        <w:tabs>
          <w:tab w:val="left" w:pos="9356"/>
        </w:tabs>
        <w:spacing w:line="276" w:lineRule="auto"/>
        <w:ind w:left="142"/>
        <w:jc w:val="both"/>
        <w:rPr>
          <w:b/>
          <w:szCs w:val="24"/>
        </w:rPr>
      </w:pPr>
    </w:p>
    <w:p w14:paraId="58001E70" w14:textId="77777777" w:rsidR="001E556F" w:rsidRDefault="001E556F" w:rsidP="00402F42">
      <w:pPr>
        <w:tabs>
          <w:tab w:val="left" w:pos="9356"/>
        </w:tabs>
        <w:spacing w:line="276" w:lineRule="auto"/>
        <w:ind w:left="142" w:firstLine="1276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a representatividade feminina no futebol;</w:t>
      </w:r>
    </w:p>
    <w:p w14:paraId="179C9C89" w14:textId="77777777" w:rsidR="001E556F" w:rsidRDefault="001E556F" w:rsidP="001E556F">
      <w:pPr>
        <w:tabs>
          <w:tab w:val="left" w:pos="9356"/>
        </w:tabs>
        <w:spacing w:line="276" w:lineRule="auto"/>
        <w:ind w:left="142"/>
        <w:jc w:val="both"/>
        <w:rPr>
          <w:b/>
          <w:szCs w:val="24"/>
        </w:rPr>
      </w:pPr>
    </w:p>
    <w:p w14:paraId="6E2DF22F" w14:textId="77777777" w:rsidR="001E556F" w:rsidRPr="001E556F" w:rsidRDefault="001E556F" w:rsidP="00402F42">
      <w:pPr>
        <w:tabs>
          <w:tab w:val="left" w:pos="9356"/>
        </w:tabs>
        <w:spacing w:line="276" w:lineRule="auto"/>
        <w:ind w:left="142" w:firstLine="1276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a importância da participação da Seleção Brasileira</w:t>
      </w:r>
      <w:r w:rsidR="000B0399">
        <w:rPr>
          <w:szCs w:val="24"/>
        </w:rPr>
        <w:t xml:space="preserve"> de Futebol </w:t>
      </w:r>
      <w:r w:rsidR="000B0399" w:rsidRPr="000B0399">
        <w:rPr>
          <w:szCs w:val="24"/>
        </w:rPr>
        <w:t>Feminino</w:t>
      </w:r>
      <w:r>
        <w:rPr>
          <w:szCs w:val="24"/>
        </w:rPr>
        <w:t xml:space="preserve"> na Copa do Mundo;</w:t>
      </w:r>
    </w:p>
    <w:p w14:paraId="73B0DAAD" w14:textId="77777777" w:rsidR="00F62B84" w:rsidRDefault="00F62B84" w:rsidP="00BC5C64">
      <w:pPr>
        <w:ind w:left="142" w:right="143" w:firstLine="1276"/>
        <w:rPr>
          <w:b/>
        </w:rPr>
      </w:pPr>
    </w:p>
    <w:p w14:paraId="62C20460" w14:textId="77777777" w:rsidR="00390631" w:rsidRPr="00BF0E91" w:rsidRDefault="00390631" w:rsidP="00BC5C64">
      <w:pPr>
        <w:ind w:left="142" w:right="143" w:firstLine="1276"/>
      </w:pPr>
      <w:r w:rsidRPr="00BF0E91">
        <w:rPr>
          <w:b/>
        </w:rPr>
        <w:t>D E C R E T A</w:t>
      </w:r>
      <w:r w:rsidRPr="00BF0E91">
        <w:t xml:space="preserve">:  </w:t>
      </w:r>
    </w:p>
    <w:p w14:paraId="482EB582" w14:textId="77777777" w:rsidR="00390631" w:rsidRPr="00BF0E91" w:rsidRDefault="00390631" w:rsidP="00BC5C64">
      <w:pPr>
        <w:ind w:left="142" w:right="82"/>
        <w:jc w:val="right"/>
      </w:pPr>
      <w:r w:rsidRPr="00BF0E91">
        <w:t xml:space="preserve"> </w:t>
      </w:r>
    </w:p>
    <w:p w14:paraId="42F625E0" w14:textId="77777777" w:rsidR="00844C00" w:rsidRDefault="00390631" w:rsidP="00844C00">
      <w:pPr>
        <w:tabs>
          <w:tab w:val="left" w:pos="9356"/>
        </w:tabs>
        <w:spacing w:line="276" w:lineRule="auto"/>
        <w:ind w:left="142" w:firstLine="1276"/>
        <w:jc w:val="both"/>
        <w:rPr>
          <w:szCs w:val="24"/>
        </w:rPr>
      </w:pPr>
      <w:r w:rsidRPr="00BF0E91">
        <w:rPr>
          <w:b/>
          <w:szCs w:val="24"/>
        </w:rPr>
        <w:t>Art.</w:t>
      </w:r>
      <w:r w:rsidR="00EF4BAC">
        <w:rPr>
          <w:b/>
          <w:szCs w:val="24"/>
        </w:rPr>
        <w:t xml:space="preserve"> </w:t>
      </w:r>
      <w:r w:rsidRPr="00BF0E91">
        <w:rPr>
          <w:b/>
          <w:szCs w:val="24"/>
        </w:rPr>
        <w:t>1°</w:t>
      </w:r>
      <w:r w:rsidRPr="00BF0E91">
        <w:rPr>
          <w:szCs w:val="24"/>
        </w:rPr>
        <w:t xml:space="preserve">. </w:t>
      </w:r>
      <w:r w:rsidR="00595D0A">
        <w:rPr>
          <w:szCs w:val="24"/>
        </w:rPr>
        <w:t xml:space="preserve">Fica </w:t>
      </w:r>
      <w:r w:rsidR="00B82D74">
        <w:rPr>
          <w:szCs w:val="24"/>
        </w:rPr>
        <w:t>estabelecido o expediente dos órgãos e entidades da Administração Pública Municipal</w:t>
      </w:r>
      <w:r w:rsidR="00595D0A">
        <w:rPr>
          <w:szCs w:val="24"/>
        </w:rPr>
        <w:t xml:space="preserve">, </w:t>
      </w:r>
      <w:r w:rsidR="00D71B57">
        <w:rPr>
          <w:szCs w:val="24"/>
        </w:rPr>
        <w:t>em razão dos</w:t>
      </w:r>
      <w:r w:rsidR="00B82D74">
        <w:rPr>
          <w:szCs w:val="24"/>
        </w:rPr>
        <w:t xml:space="preserve"> jogos da Seleção Brasileira</w:t>
      </w:r>
      <w:r w:rsidR="00E2644E">
        <w:rPr>
          <w:szCs w:val="24"/>
        </w:rPr>
        <w:t xml:space="preserve"> </w:t>
      </w:r>
      <w:r w:rsidR="00B82D74">
        <w:rPr>
          <w:szCs w:val="24"/>
        </w:rPr>
        <w:t xml:space="preserve">de Futebol </w:t>
      </w:r>
      <w:r w:rsidR="000B0399">
        <w:rPr>
          <w:szCs w:val="24"/>
        </w:rPr>
        <w:t xml:space="preserve">Feminino </w:t>
      </w:r>
      <w:r w:rsidR="00B82D74">
        <w:rPr>
          <w:szCs w:val="24"/>
        </w:rPr>
        <w:t xml:space="preserve">na Copa do Mundo FIFA </w:t>
      </w:r>
      <w:r w:rsidR="00E2644E">
        <w:rPr>
          <w:szCs w:val="24"/>
        </w:rPr>
        <w:t>2023</w:t>
      </w:r>
      <w:r w:rsidR="00B82D74">
        <w:rPr>
          <w:szCs w:val="24"/>
        </w:rPr>
        <w:t>, da seguinte forma:</w:t>
      </w:r>
    </w:p>
    <w:p w14:paraId="7817E08F" w14:textId="77777777" w:rsidR="00B82D74" w:rsidRDefault="00B82D74" w:rsidP="001E556F">
      <w:pPr>
        <w:pStyle w:val="PargrafodaLista"/>
        <w:numPr>
          <w:ilvl w:val="0"/>
          <w:numId w:val="1"/>
        </w:numPr>
        <w:tabs>
          <w:tab w:val="left" w:pos="9356"/>
        </w:tabs>
        <w:spacing w:line="276" w:lineRule="auto"/>
        <w:ind w:left="2268" w:hanging="425"/>
        <w:jc w:val="both"/>
        <w:rPr>
          <w:szCs w:val="24"/>
        </w:rPr>
      </w:pPr>
      <w:r>
        <w:rPr>
          <w:szCs w:val="24"/>
        </w:rPr>
        <w:t>No</w:t>
      </w:r>
      <w:r w:rsidR="007661C2">
        <w:rPr>
          <w:szCs w:val="24"/>
        </w:rPr>
        <w:t>s</w:t>
      </w:r>
      <w:r>
        <w:rPr>
          <w:szCs w:val="24"/>
        </w:rPr>
        <w:t xml:space="preserve"> dia</w:t>
      </w:r>
      <w:r w:rsidR="007661C2">
        <w:rPr>
          <w:szCs w:val="24"/>
        </w:rPr>
        <w:t>s</w:t>
      </w:r>
      <w:r>
        <w:rPr>
          <w:szCs w:val="24"/>
        </w:rPr>
        <w:t xml:space="preserve"> </w:t>
      </w:r>
      <w:r w:rsidR="007661C2">
        <w:rPr>
          <w:szCs w:val="24"/>
        </w:rPr>
        <w:t>de jogos</w:t>
      </w:r>
      <w:r w:rsidR="001E556F">
        <w:rPr>
          <w:szCs w:val="24"/>
        </w:rPr>
        <w:t xml:space="preserve"> da Seleção Brasileira</w:t>
      </w:r>
      <w:r w:rsidR="000B0399" w:rsidRPr="000B0399">
        <w:rPr>
          <w:szCs w:val="24"/>
        </w:rPr>
        <w:t xml:space="preserve"> </w:t>
      </w:r>
      <w:r w:rsidR="000B0399">
        <w:rPr>
          <w:szCs w:val="24"/>
        </w:rPr>
        <w:t>Feminina</w:t>
      </w:r>
      <w:r w:rsidR="007661C2">
        <w:rPr>
          <w:szCs w:val="24"/>
        </w:rPr>
        <w:t xml:space="preserve"> com início às </w:t>
      </w:r>
      <w:r w:rsidR="00E2644E">
        <w:rPr>
          <w:szCs w:val="24"/>
        </w:rPr>
        <w:t>7h e 8h</w:t>
      </w:r>
      <w:r w:rsidR="001E556F">
        <w:rPr>
          <w:szCs w:val="24"/>
        </w:rPr>
        <w:t xml:space="preserve"> da manhã</w:t>
      </w:r>
      <w:r>
        <w:rPr>
          <w:szCs w:val="24"/>
        </w:rPr>
        <w:t xml:space="preserve">, </w:t>
      </w:r>
      <w:r w:rsidR="00B04E51">
        <w:rPr>
          <w:szCs w:val="24"/>
        </w:rPr>
        <w:t xml:space="preserve">o expediente terá início às </w:t>
      </w:r>
      <w:r w:rsidR="00E2644E">
        <w:rPr>
          <w:szCs w:val="24"/>
        </w:rPr>
        <w:t>12</w:t>
      </w:r>
      <w:r w:rsidR="00B04E51">
        <w:rPr>
          <w:szCs w:val="24"/>
        </w:rPr>
        <w:t>h</w:t>
      </w:r>
      <w:r w:rsidR="007661C2">
        <w:rPr>
          <w:szCs w:val="24"/>
        </w:rPr>
        <w:t>;</w:t>
      </w:r>
    </w:p>
    <w:p w14:paraId="470EB427" w14:textId="2B563ED5" w:rsidR="00132ABA" w:rsidRDefault="00B82D74" w:rsidP="00844C00">
      <w:pPr>
        <w:tabs>
          <w:tab w:val="left" w:pos="9356"/>
        </w:tabs>
        <w:spacing w:line="276" w:lineRule="auto"/>
        <w:ind w:left="142" w:firstLine="1276"/>
        <w:jc w:val="both"/>
        <w:rPr>
          <w:szCs w:val="24"/>
        </w:rPr>
      </w:pPr>
      <w:r>
        <w:rPr>
          <w:b/>
          <w:szCs w:val="24"/>
        </w:rPr>
        <w:t>Art</w:t>
      </w:r>
      <w:r w:rsidRPr="00B82D74">
        <w:rPr>
          <w:szCs w:val="24"/>
        </w:rPr>
        <w:t>.</w:t>
      </w:r>
      <w:r>
        <w:rPr>
          <w:szCs w:val="24"/>
        </w:rPr>
        <w:t xml:space="preserve"> </w:t>
      </w:r>
      <w:r w:rsidRPr="00963FD2">
        <w:rPr>
          <w:b/>
          <w:szCs w:val="24"/>
        </w:rPr>
        <w:t>2°</w:t>
      </w:r>
      <w:r>
        <w:rPr>
          <w:szCs w:val="24"/>
        </w:rPr>
        <w:t xml:space="preserve">. </w:t>
      </w:r>
      <w:r w:rsidR="00963FD2">
        <w:rPr>
          <w:szCs w:val="24"/>
        </w:rPr>
        <w:t>Ficam EXCLUÍDOS do</w:t>
      </w:r>
      <w:r w:rsidR="00844C00">
        <w:rPr>
          <w:szCs w:val="24"/>
        </w:rPr>
        <w:t xml:space="preserve"> disposto no</w:t>
      </w:r>
      <w:r w:rsidR="00963FD2">
        <w:rPr>
          <w:szCs w:val="24"/>
        </w:rPr>
        <w:t xml:space="preserve"> art. 1º</w:t>
      </w:r>
      <w:r w:rsidR="00844C00">
        <w:rPr>
          <w:szCs w:val="24"/>
        </w:rPr>
        <w:t xml:space="preserve"> os órgãos </w:t>
      </w:r>
      <w:r w:rsidR="00F62B84">
        <w:rPr>
          <w:szCs w:val="24"/>
        </w:rPr>
        <w:t>d</w:t>
      </w:r>
      <w:r w:rsidR="00844C00">
        <w:rPr>
          <w:szCs w:val="24"/>
        </w:rPr>
        <w:t>os</w:t>
      </w:r>
      <w:r w:rsidR="00595D0A">
        <w:rPr>
          <w:szCs w:val="24"/>
        </w:rPr>
        <w:t xml:space="preserve"> serviços con</w:t>
      </w:r>
      <w:r w:rsidR="00DA076C">
        <w:rPr>
          <w:szCs w:val="24"/>
        </w:rPr>
        <w:t>siderados essenciais</w:t>
      </w:r>
      <w:r w:rsidR="0035262E">
        <w:rPr>
          <w:szCs w:val="24"/>
        </w:rPr>
        <w:t xml:space="preserve"> da Secretaria de Saúde, </w:t>
      </w:r>
      <w:r w:rsidR="009F78EA">
        <w:rPr>
          <w:szCs w:val="24"/>
        </w:rPr>
        <w:t>L</w:t>
      </w:r>
      <w:r w:rsidR="0035262E">
        <w:rPr>
          <w:szCs w:val="24"/>
        </w:rPr>
        <w:t xml:space="preserve">impeza </w:t>
      </w:r>
      <w:r w:rsidR="009F78EA">
        <w:rPr>
          <w:szCs w:val="24"/>
        </w:rPr>
        <w:t>U</w:t>
      </w:r>
      <w:r w:rsidR="0035262E">
        <w:rPr>
          <w:szCs w:val="24"/>
        </w:rPr>
        <w:t>rbana e Força Tarefa, bem como</w:t>
      </w:r>
      <w:r w:rsidR="00D47C6F">
        <w:rPr>
          <w:szCs w:val="24"/>
        </w:rPr>
        <w:t xml:space="preserve"> serviços</w:t>
      </w:r>
      <w:r w:rsidR="00595D0A">
        <w:rPr>
          <w:szCs w:val="24"/>
        </w:rPr>
        <w:t xml:space="preserve"> técnico</w:t>
      </w:r>
      <w:r w:rsidR="00DA076C">
        <w:rPr>
          <w:szCs w:val="24"/>
        </w:rPr>
        <w:t>s</w:t>
      </w:r>
      <w:r w:rsidR="00595D0A">
        <w:rPr>
          <w:szCs w:val="24"/>
        </w:rPr>
        <w:t xml:space="preserve"> que</w:t>
      </w:r>
      <w:r w:rsidR="00E2644E">
        <w:rPr>
          <w:szCs w:val="24"/>
        </w:rPr>
        <w:t>,</w:t>
      </w:r>
      <w:r w:rsidR="00595D0A">
        <w:rPr>
          <w:szCs w:val="24"/>
        </w:rPr>
        <w:t xml:space="preserve"> por motivo de interesse público, não possam ser interrompidos</w:t>
      </w:r>
      <w:r w:rsidR="00DA076C">
        <w:rPr>
          <w:szCs w:val="24"/>
        </w:rPr>
        <w:t>.</w:t>
      </w:r>
    </w:p>
    <w:p w14:paraId="1A220CB8" w14:textId="77777777" w:rsidR="00390631" w:rsidRPr="00BF0E91" w:rsidRDefault="00963FD2" w:rsidP="00BC5C64">
      <w:pPr>
        <w:spacing w:after="13" w:line="249" w:lineRule="auto"/>
        <w:ind w:left="142" w:right="129" w:firstLine="1276"/>
        <w:jc w:val="both"/>
      </w:pPr>
      <w:r>
        <w:rPr>
          <w:b/>
          <w:bCs/>
        </w:rPr>
        <w:t xml:space="preserve">Art. </w:t>
      </w:r>
      <w:r w:rsidRPr="00963FD2">
        <w:rPr>
          <w:b/>
          <w:bCs/>
        </w:rPr>
        <w:t>3</w:t>
      </w:r>
      <w:r w:rsidR="00AA7C3C" w:rsidRPr="00963FD2">
        <w:rPr>
          <w:b/>
          <w:bCs/>
        </w:rPr>
        <w:t>°</w:t>
      </w:r>
      <w:r w:rsidR="00AA7C3C">
        <w:rPr>
          <w:b/>
          <w:bCs/>
        </w:rPr>
        <w:t>.</w:t>
      </w:r>
      <w:r w:rsidR="00FE79A1">
        <w:t xml:space="preserve"> </w:t>
      </w:r>
      <w:r w:rsidR="00390631" w:rsidRPr="00BF0E91">
        <w:t>- Este Decreto entra em v</w:t>
      </w:r>
      <w:r w:rsidR="00844C00">
        <w:t>igor na data de sua publicação.</w:t>
      </w:r>
    </w:p>
    <w:p w14:paraId="274EAC70" w14:textId="77777777" w:rsidR="00390631" w:rsidRPr="00BF0E91" w:rsidRDefault="00390631" w:rsidP="00BC5C64">
      <w:pPr>
        <w:ind w:left="142"/>
        <w:rPr>
          <w:b/>
        </w:rPr>
      </w:pPr>
      <w:r w:rsidRPr="00BF0E91">
        <w:rPr>
          <w:b/>
        </w:rPr>
        <w:t xml:space="preserve"> </w:t>
      </w:r>
    </w:p>
    <w:p w14:paraId="103A0401" w14:textId="77777777" w:rsidR="00390631" w:rsidRPr="00BF0E91" w:rsidRDefault="00390631" w:rsidP="00BC5C64">
      <w:pPr>
        <w:ind w:left="142"/>
      </w:pPr>
      <w:r w:rsidRPr="00BF0E91">
        <w:t xml:space="preserve"> </w:t>
      </w:r>
    </w:p>
    <w:p w14:paraId="1CB86080" w14:textId="77777777" w:rsidR="00390631" w:rsidRPr="00BF0E91" w:rsidRDefault="00390631" w:rsidP="00BC5C64">
      <w:pPr>
        <w:spacing w:after="60"/>
        <w:ind w:left="142" w:right="145" w:hanging="10"/>
        <w:jc w:val="center"/>
      </w:pPr>
      <w:r w:rsidRPr="00BF0E91">
        <w:t xml:space="preserve">Registre-se. Publique-se. Cumpra-se. </w:t>
      </w:r>
    </w:p>
    <w:p w14:paraId="685AC293" w14:textId="77777777" w:rsidR="00390631" w:rsidRPr="00BF0E91" w:rsidRDefault="00390631" w:rsidP="00BC5C64">
      <w:pPr>
        <w:spacing w:after="60"/>
        <w:ind w:left="142" w:right="82"/>
        <w:jc w:val="center"/>
      </w:pPr>
      <w:r w:rsidRPr="00BF0E91">
        <w:t xml:space="preserve"> </w:t>
      </w:r>
    </w:p>
    <w:p w14:paraId="7CE76474" w14:textId="77777777" w:rsidR="00390631" w:rsidRPr="00BF0E91" w:rsidRDefault="00390631" w:rsidP="00BC5C64">
      <w:pPr>
        <w:spacing w:after="60"/>
        <w:ind w:left="142" w:right="145" w:hanging="10"/>
        <w:jc w:val="center"/>
      </w:pPr>
      <w:r w:rsidRPr="00BF0E91">
        <w:t xml:space="preserve">Gabinete da Prefeita, </w:t>
      </w:r>
      <w:r w:rsidR="00E2644E">
        <w:t>19</w:t>
      </w:r>
      <w:r w:rsidR="00BC5C64">
        <w:t xml:space="preserve"> de</w:t>
      </w:r>
      <w:r w:rsidRPr="00BF0E91">
        <w:t xml:space="preserve"> </w:t>
      </w:r>
      <w:r w:rsidR="00E2644E">
        <w:t>julho</w:t>
      </w:r>
      <w:r w:rsidRPr="00BF0E91">
        <w:t xml:space="preserve"> de 202</w:t>
      </w:r>
      <w:r w:rsidR="00E2644E">
        <w:t>3</w:t>
      </w:r>
      <w:r w:rsidRPr="00BF0E91">
        <w:t xml:space="preserve">. </w:t>
      </w:r>
    </w:p>
    <w:p w14:paraId="5405BB4A" w14:textId="77777777" w:rsidR="00390631" w:rsidRDefault="00390631" w:rsidP="00BC5C64">
      <w:pPr>
        <w:spacing w:after="60"/>
        <w:ind w:left="142"/>
      </w:pPr>
      <w:r>
        <w:rPr>
          <w:b/>
        </w:rPr>
        <w:t xml:space="preserve"> </w:t>
      </w:r>
    </w:p>
    <w:p w14:paraId="7AEED72D" w14:textId="77777777" w:rsidR="00390631" w:rsidRDefault="00390631" w:rsidP="00402F42">
      <w:pPr>
        <w:spacing w:after="60"/>
        <w:ind w:left="142"/>
      </w:pPr>
      <w:r>
        <w:rPr>
          <w:b/>
        </w:rPr>
        <w:t xml:space="preserve">  </w:t>
      </w:r>
    </w:p>
    <w:p w14:paraId="37C1DC9F" w14:textId="77777777" w:rsidR="00BC5C64" w:rsidRDefault="00BC5C64" w:rsidP="00BC5C64">
      <w:pPr>
        <w:tabs>
          <w:tab w:val="center" w:pos="4465"/>
          <w:tab w:val="left" w:pos="5475"/>
        </w:tabs>
        <w:spacing w:after="28"/>
        <w:ind w:left="142" w:right="141" w:hanging="10"/>
        <w:jc w:val="center"/>
        <w:rPr>
          <w:b/>
        </w:rPr>
      </w:pPr>
    </w:p>
    <w:p w14:paraId="2339A298" w14:textId="77777777" w:rsidR="00390631" w:rsidRDefault="00390631" w:rsidP="00BC5C64">
      <w:pPr>
        <w:tabs>
          <w:tab w:val="center" w:pos="4465"/>
          <w:tab w:val="left" w:pos="5475"/>
        </w:tabs>
        <w:spacing w:after="28"/>
        <w:ind w:left="142" w:right="141" w:hanging="10"/>
        <w:jc w:val="center"/>
      </w:pPr>
      <w:r>
        <w:rPr>
          <w:b/>
        </w:rPr>
        <w:t>Lívia Bello</w:t>
      </w:r>
    </w:p>
    <w:p w14:paraId="751F6B18" w14:textId="77777777" w:rsidR="00390631" w:rsidRDefault="00390631" w:rsidP="00BC5C64">
      <w:pPr>
        <w:ind w:left="142" w:right="142" w:hanging="10"/>
        <w:jc w:val="center"/>
      </w:pPr>
      <w:r>
        <w:rPr>
          <w:b/>
        </w:rPr>
        <w:t>“Lívia de Chiquinho”</w:t>
      </w:r>
    </w:p>
    <w:p w14:paraId="515C7BAB" w14:textId="77777777" w:rsidR="00390631" w:rsidRDefault="00390631" w:rsidP="00BC5C64">
      <w:pPr>
        <w:ind w:left="142" w:right="148" w:hanging="10"/>
        <w:jc w:val="center"/>
      </w:pPr>
      <w:r>
        <w:rPr>
          <w:b/>
        </w:rPr>
        <w:t>Prefeita</w:t>
      </w:r>
    </w:p>
    <w:p w14:paraId="64012403" w14:textId="77777777" w:rsidR="00A60091" w:rsidRPr="00355997" w:rsidRDefault="00A60091" w:rsidP="00BC5C64">
      <w:pPr>
        <w:pStyle w:val="Ttulo7"/>
        <w:tabs>
          <w:tab w:val="left" w:pos="9356"/>
        </w:tabs>
        <w:ind w:left="142"/>
        <w:rPr>
          <w:szCs w:val="24"/>
        </w:rPr>
      </w:pPr>
    </w:p>
    <w:sectPr w:rsidR="00A60091" w:rsidRPr="00355997" w:rsidSect="00844C00">
      <w:headerReference w:type="default" r:id="rId8"/>
      <w:footerReference w:type="default" r:id="rId9"/>
      <w:pgSz w:w="11906" w:h="16838"/>
      <w:pgMar w:top="1831" w:right="1274" w:bottom="1417" w:left="1418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48EB" w14:textId="77777777" w:rsidR="001345BE" w:rsidRDefault="001345BE" w:rsidP="003620ED">
      <w:r>
        <w:separator/>
      </w:r>
    </w:p>
  </w:endnote>
  <w:endnote w:type="continuationSeparator" w:id="0">
    <w:p w14:paraId="70A1DEBC" w14:textId="77777777" w:rsidR="001345BE" w:rsidRDefault="001345B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9960" w14:textId="77777777"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14:paraId="7CC3EDA9" w14:textId="77777777"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</w:t>
    </w:r>
    <w:r w:rsidR="00390631">
      <w:rPr>
        <w:sz w:val="24"/>
      </w:rPr>
      <w:t>chefiadegabinete</w:t>
    </w:r>
    <w:r>
      <w:rPr>
        <w:sz w:val="24"/>
      </w:rPr>
      <w:t>@araruama.rj.gov.br</w:t>
    </w:r>
  </w:p>
  <w:p w14:paraId="03815AEB" w14:textId="77777777"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14:paraId="148999DA" w14:textId="77777777"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7F94" w14:textId="77777777" w:rsidR="001345BE" w:rsidRDefault="001345BE" w:rsidP="003620ED">
      <w:r>
        <w:separator/>
      </w:r>
    </w:p>
  </w:footnote>
  <w:footnote w:type="continuationSeparator" w:id="0">
    <w:p w14:paraId="23488B06" w14:textId="77777777" w:rsidR="001345BE" w:rsidRDefault="001345B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F741" w14:textId="77777777" w:rsidR="002A61FD" w:rsidRDefault="002A61FD" w:rsidP="00EC2CCB">
    <w:pPr>
      <w:pStyle w:val="Cabealho"/>
      <w:ind w:left="-1134"/>
      <w:rPr>
        <w:noProof/>
        <w:lang w:eastAsia="pt-BR"/>
      </w:rPr>
    </w:pPr>
  </w:p>
  <w:p w14:paraId="7D67414A" w14:textId="77777777" w:rsidR="003620ED" w:rsidRDefault="003620ED" w:rsidP="00844C00">
    <w:pPr>
      <w:pStyle w:val="Cabealho"/>
      <w:ind w:left="-993"/>
    </w:pPr>
    <w:r>
      <w:rPr>
        <w:noProof/>
        <w:lang w:eastAsia="pt-BR"/>
      </w:rPr>
      <w:drawing>
        <wp:inline distT="0" distB="0" distL="0" distR="0" wp14:anchorId="2E554BCE" wp14:editId="1949E3F9">
          <wp:extent cx="6964536" cy="1026544"/>
          <wp:effectExtent l="19050" t="0" r="7764" b="0"/>
          <wp:docPr id="7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865" cy="104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0BB6D" w14:textId="77777777" w:rsidR="00BC5C64" w:rsidRDefault="00BC5C64" w:rsidP="00BC5C64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3B68"/>
    <w:multiLevelType w:val="hybridMultilevel"/>
    <w:tmpl w:val="A986FBF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6608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D"/>
    <w:rsid w:val="0001025E"/>
    <w:rsid w:val="000437CE"/>
    <w:rsid w:val="00052D8E"/>
    <w:rsid w:val="00057C6C"/>
    <w:rsid w:val="000969DE"/>
    <w:rsid w:val="000A4578"/>
    <w:rsid w:val="000B0399"/>
    <w:rsid w:val="000B389A"/>
    <w:rsid w:val="000B548D"/>
    <w:rsid w:val="000C2E0D"/>
    <w:rsid w:val="00115B66"/>
    <w:rsid w:val="00130625"/>
    <w:rsid w:val="00132083"/>
    <w:rsid w:val="00132ABA"/>
    <w:rsid w:val="001345BE"/>
    <w:rsid w:val="001445EE"/>
    <w:rsid w:val="001512F4"/>
    <w:rsid w:val="00167702"/>
    <w:rsid w:val="001B43B8"/>
    <w:rsid w:val="001C4613"/>
    <w:rsid w:val="001E1243"/>
    <w:rsid w:val="001E556F"/>
    <w:rsid w:val="00223A5F"/>
    <w:rsid w:val="00254149"/>
    <w:rsid w:val="00277620"/>
    <w:rsid w:val="00294D49"/>
    <w:rsid w:val="002A61FD"/>
    <w:rsid w:val="00315752"/>
    <w:rsid w:val="0032714C"/>
    <w:rsid w:val="00332836"/>
    <w:rsid w:val="00345010"/>
    <w:rsid w:val="00346176"/>
    <w:rsid w:val="00351568"/>
    <w:rsid w:val="0035262E"/>
    <w:rsid w:val="00355997"/>
    <w:rsid w:val="003620ED"/>
    <w:rsid w:val="00367B02"/>
    <w:rsid w:val="00383C97"/>
    <w:rsid w:val="00390631"/>
    <w:rsid w:val="003A6DCF"/>
    <w:rsid w:val="003A7C28"/>
    <w:rsid w:val="003B2ABD"/>
    <w:rsid w:val="003C3E0A"/>
    <w:rsid w:val="003D0B92"/>
    <w:rsid w:val="003D4F73"/>
    <w:rsid w:val="003F422C"/>
    <w:rsid w:val="00402F42"/>
    <w:rsid w:val="00404BDE"/>
    <w:rsid w:val="0041263D"/>
    <w:rsid w:val="00412B01"/>
    <w:rsid w:val="004140B8"/>
    <w:rsid w:val="00426029"/>
    <w:rsid w:val="00457056"/>
    <w:rsid w:val="004D28FE"/>
    <w:rsid w:val="004E099E"/>
    <w:rsid w:val="00571A91"/>
    <w:rsid w:val="005957A0"/>
    <w:rsid w:val="00595D0A"/>
    <w:rsid w:val="005A0283"/>
    <w:rsid w:val="005B7A34"/>
    <w:rsid w:val="005C17F3"/>
    <w:rsid w:val="005C4E10"/>
    <w:rsid w:val="005C678F"/>
    <w:rsid w:val="005E4C82"/>
    <w:rsid w:val="005E59A3"/>
    <w:rsid w:val="006005A9"/>
    <w:rsid w:val="0061480C"/>
    <w:rsid w:val="0063457A"/>
    <w:rsid w:val="00654759"/>
    <w:rsid w:val="00656BDF"/>
    <w:rsid w:val="00672197"/>
    <w:rsid w:val="0068091C"/>
    <w:rsid w:val="00686841"/>
    <w:rsid w:val="006A4172"/>
    <w:rsid w:val="006B644A"/>
    <w:rsid w:val="006C1C39"/>
    <w:rsid w:val="006D2714"/>
    <w:rsid w:val="006E35CD"/>
    <w:rsid w:val="006E7993"/>
    <w:rsid w:val="00707AFF"/>
    <w:rsid w:val="00710C29"/>
    <w:rsid w:val="00713100"/>
    <w:rsid w:val="00724BF2"/>
    <w:rsid w:val="00730194"/>
    <w:rsid w:val="00757F97"/>
    <w:rsid w:val="007661C2"/>
    <w:rsid w:val="00775B99"/>
    <w:rsid w:val="00783C3B"/>
    <w:rsid w:val="007B4CD9"/>
    <w:rsid w:val="007C6F3A"/>
    <w:rsid w:val="007D05B0"/>
    <w:rsid w:val="007F1241"/>
    <w:rsid w:val="00800EA3"/>
    <w:rsid w:val="00821DB7"/>
    <w:rsid w:val="00844C00"/>
    <w:rsid w:val="00862D22"/>
    <w:rsid w:val="008630B9"/>
    <w:rsid w:val="00874A04"/>
    <w:rsid w:val="008863DD"/>
    <w:rsid w:val="008C43D3"/>
    <w:rsid w:val="008C7A74"/>
    <w:rsid w:val="009068BC"/>
    <w:rsid w:val="0092761B"/>
    <w:rsid w:val="009310F8"/>
    <w:rsid w:val="00950D71"/>
    <w:rsid w:val="00963FD2"/>
    <w:rsid w:val="00965C80"/>
    <w:rsid w:val="009660C9"/>
    <w:rsid w:val="009A04BD"/>
    <w:rsid w:val="009C64FD"/>
    <w:rsid w:val="009E355A"/>
    <w:rsid w:val="009E4BF3"/>
    <w:rsid w:val="009F78EA"/>
    <w:rsid w:val="00A152F7"/>
    <w:rsid w:val="00A43267"/>
    <w:rsid w:val="00A46B92"/>
    <w:rsid w:val="00A60091"/>
    <w:rsid w:val="00A74BB2"/>
    <w:rsid w:val="00A76D87"/>
    <w:rsid w:val="00A84573"/>
    <w:rsid w:val="00A87F89"/>
    <w:rsid w:val="00A97B9D"/>
    <w:rsid w:val="00AA3175"/>
    <w:rsid w:val="00AA7C3C"/>
    <w:rsid w:val="00AE2D5F"/>
    <w:rsid w:val="00AE6D3D"/>
    <w:rsid w:val="00B04E51"/>
    <w:rsid w:val="00B16306"/>
    <w:rsid w:val="00B357A5"/>
    <w:rsid w:val="00B67A1B"/>
    <w:rsid w:val="00B72CB6"/>
    <w:rsid w:val="00B82D74"/>
    <w:rsid w:val="00BA006F"/>
    <w:rsid w:val="00BA4BE3"/>
    <w:rsid w:val="00BA4F27"/>
    <w:rsid w:val="00BC5C64"/>
    <w:rsid w:val="00BF444E"/>
    <w:rsid w:val="00BF7340"/>
    <w:rsid w:val="00C532E0"/>
    <w:rsid w:val="00C545FC"/>
    <w:rsid w:val="00C64F2E"/>
    <w:rsid w:val="00CB1D91"/>
    <w:rsid w:val="00CB213D"/>
    <w:rsid w:val="00CD2D8E"/>
    <w:rsid w:val="00CE71C4"/>
    <w:rsid w:val="00CF2873"/>
    <w:rsid w:val="00D1661C"/>
    <w:rsid w:val="00D26AE9"/>
    <w:rsid w:val="00D32243"/>
    <w:rsid w:val="00D47C6F"/>
    <w:rsid w:val="00D57D8B"/>
    <w:rsid w:val="00D60469"/>
    <w:rsid w:val="00D71B57"/>
    <w:rsid w:val="00D84A67"/>
    <w:rsid w:val="00DA076C"/>
    <w:rsid w:val="00DC4E76"/>
    <w:rsid w:val="00DD4CAA"/>
    <w:rsid w:val="00DE78FD"/>
    <w:rsid w:val="00E235A5"/>
    <w:rsid w:val="00E2644E"/>
    <w:rsid w:val="00E374B8"/>
    <w:rsid w:val="00E45A32"/>
    <w:rsid w:val="00E535DB"/>
    <w:rsid w:val="00E54958"/>
    <w:rsid w:val="00E6536E"/>
    <w:rsid w:val="00E82D9A"/>
    <w:rsid w:val="00E901D9"/>
    <w:rsid w:val="00EB4309"/>
    <w:rsid w:val="00EC2CCB"/>
    <w:rsid w:val="00ED1293"/>
    <w:rsid w:val="00EF3269"/>
    <w:rsid w:val="00EF3472"/>
    <w:rsid w:val="00EF4BAC"/>
    <w:rsid w:val="00F0546D"/>
    <w:rsid w:val="00F05BC2"/>
    <w:rsid w:val="00F32F6D"/>
    <w:rsid w:val="00F62B84"/>
    <w:rsid w:val="00F64740"/>
    <w:rsid w:val="00F64FC0"/>
    <w:rsid w:val="00F72847"/>
    <w:rsid w:val="00F777D3"/>
    <w:rsid w:val="00F81361"/>
    <w:rsid w:val="00FA426A"/>
    <w:rsid w:val="00FD5628"/>
    <w:rsid w:val="00FE44F2"/>
    <w:rsid w:val="00FE79A1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D7EF377"/>
  <w15:docId w15:val="{FABCDD09-D3E7-43F7-AEF0-5BA55F14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55997"/>
    <w:pPr>
      <w:keepNext/>
      <w:ind w:right="-681"/>
      <w:jc w:val="center"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unhideWhenUsed/>
    <w:qFormat/>
    <w:rsid w:val="00355997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59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599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559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5599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B8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4174-639E-4BE8-AF88-66D091A3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jorge Luis Sobral</cp:lastModifiedBy>
  <cp:revision>3</cp:revision>
  <cp:lastPrinted>2023-07-19T13:50:00Z</cp:lastPrinted>
  <dcterms:created xsi:type="dcterms:W3CDTF">2023-07-19T22:21:00Z</dcterms:created>
  <dcterms:modified xsi:type="dcterms:W3CDTF">2023-07-19T22:22:00Z</dcterms:modified>
</cp:coreProperties>
</file>