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6" w:rsidRPr="00455723" w:rsidRDefault="00A90C96" w:rsidP="00A90C96">
      <w:pPr>
        <w:spacing w:after="0" w:line="300" w:lineRule="auto"/>
        <w:ind w:right="-28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E701DF" w:rsidRPr="00455723" w:rsidRDefault="00BC546F" w:rsidP="00DB42FC">
      <w:pPr>
        <w:spacing w:after="0" w:line="300" w:lineRule="auto"/>
        <w:ind w:right="-28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</w:t>
      </w:r>
      <w:r w:rsidR="00330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63 DE 03 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330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0C96"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="007948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 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2024.</w:t>
      </w:r>
    </w:p>
    <w:p w:rsidR="00DB42FC" w:rsidRPr="00455723" w:rsidRDefault="00DB42FC" w:rsidP="00DB42FC">
      <w:pPr>
        <w:spacing w:after="0" w:line="300" w:lineRule="auto"/>
        <w:ind w:left="3402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F0B" w:rsidRPr="00455723" w:rsidRDefault="00444F0B" w:rsidP="00DB42FC">
      <w:pPr>
        <w:spacing w:before="200" w:after="120" w:line="300" w:lineRule="auto"/>
        <w:ind w:left="4536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2E2" w:rsidRPr="00455723" w:rsidRDefault="005952E2" w:rsidP="005952E2">
      <w:pPr>
        <w:spacing w:after="0" w:line="240" w:lineRule="auto"/>
        <w:ind w:left="3402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"Declara de interesse público para fins de desapropriação, por via administrativa ou judicial, o imóvel abaixo especificado, objetivando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ampliação</w:t>
      </w:r>
      <w:r w:rsidRPr="004557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Escola Bilíngue de Tempo Integral com Orientação em </w:t>
      </w:r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Agropecuária e Turismo Rural</w:t>
      </w:r>
      <w:r w:rsidRPr="00B81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B8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com</w:t>
      </w:r>
      <w:r w:rsidRPr="004557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posse imediata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</w:t>
      </w:r>
    </w:p>
    <w:p w:rsidR="005952E2" w:rsidRPr="00455723" w:rsidRDefault="005952E2" w:rsidP="005952E2">
      <w:pPr>
        <w:spacing w:after="0" w:line="300" w:lineRule="auto"/>
        <w:ind w:left="3402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2E2" w:rsidRPr="00455723" w:rsidRDefault="005952E2" w:rsidP="005952E2">
      <w:pPr>
        <w:spacing w:before="200" w:after="120" w:line="300" w:lineRule="auto"/>
        <w:ind w:left="4536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PREFEITA DO MUNICÍPIO DE ARARUAMA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Estado do Rio de Janeiro, no uso das atribuições que lhe são conferidas pela Lei Orgânica do Município, com fundamento no Decreto-Lei nº 3.365/1941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 suas alterações posteriores,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4557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52E2" w:rsidRPr="00455723" w:rsidRDefault="005952E2" w:rsidP="005952E2">
      <w:pPr>
        <w:spacing w:before="200" w:after="120" w:line="300" w:lineRule="auto"/>
        <w:ind w:right="-285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952E2" w:rsidRPr="00455723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3">
        <w:rPr>
          <w:rFonts w:ascii="Times New Roman" w:hAnsi="Times New Roman" w:cs="Times New Roman"/>
          <w:sz w:val="24"/>
          <w:szCs w:val="24"/>
        </w:rPr>
        <w:t xml:space="preserve">Considerando que compete ao Município legislar sobre assuntos de interesse local, conforme art. 30, inciso I, da Constituição Federal; </w:t>
      </w:r>
    </w:p>
    <w:p w:rsidR="005952E2" w:rsidRPr="00455723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2E2" w:rsidRPr="00455723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3">
        <w:rPr>
          <w:rFonts w:ascii="Times New Roman" w:hAnsi="Times New Roman" w:cs="Times New Roman"/>
          <w:sz w:val="24"/>
          <w:szCs w:val="24"/>
        </w:rPr>
        <w:t>Considerando que o art. 5º inciso XXIV, da Constituição Federal, prevê que "a lei estabelecerá o procedimento para desapropriação por necessidade ou utilidade pública, ou por interesse social, mediante justa e prévia indenização em dinheiro";</w:t>
      </w:r>
    </w:p>
    <w:p w:rsidR="005952E2" w:rsidRPr="00455723" w:rsidRDefault="005952E2" w:rsidP="005952E2">
      <w:pPr>
        <w:spacing w:before="200" w:after="120" w:line="300" w:lineRule="auto"/>
        <w:ind w:right="-284" w:firstLine="113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52E2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02671B">
        <w:rPr>
          <w:rFonts w:ascii="Times New Roman" w:hAnsi="Times New Roman" w:cs="Times New Roman"/>
          <w:sz w:val="24"/>
          <w:szCs w:val="24"/>
        </w:rPr>
        <w:t xml:space="preserve">a necessidade de ampliação da </w:t>
      </w:r>
      <w:r>
        <w:rPr>
          <w:rFonts w:ascii="Times New Roman" w:hAnsi="Times New Roman" w:cs="Times New Roman"/>
          <w:sz w:val="24"/>
          <w:szCs w:val="24"/>
        </w:rPr>
        <w:t xml:space="preserve">Escola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Bilíngue de Tempo Integral com </w:t>
      </w:r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Orientação em Agropecuária e Turismo Rural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em</w:t>
      </w:r>
      <w:r w:rsidRPr="00B8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Vicente de Paulo, no 3° Distrito;</w:t>
      </w:r>
    </w:p>
    <w:p w:rsidR="005952E2" w:rsidRPr="00455723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54C">
        <w:rPr>
          <w:rFonts w:ascii="Times New Roman" w:hAnsi="Times New Roman" w:cs="Times New Roman"/>
          <w:sz w:val="24"/>
          <w:szCs w:val="24"/>
        </w:rPr>
        <w:t xml:space="preserve">Considerando que o fundamento </w:t>
      </w:r>
      <w:r>
        <w:rPr>
          <w:rFonts w:ascii="Times New Roman" w:hAnsi="Times New Roman" w:cs="Times New Roman"/>
          <w:sz w:val="24"/>
          <w:szCs w:val="24"/>
        </w:rPr>
        <w:t xml:space="preserve">basilar </w:t>
      </w:r>
      <w:r w:rsidRPr="007A054C">
        <w:rPr>
          <w:rFonts w:ascii="Times New Roman" w:hAnsi="Times New Roman" w:cs="Times New Roman"/>
          <w:sz w:val="24"/>
          <w:szCs w:val="24"/>
        </w:rPr>
        <w:t>da desapropriação é a supremacia do interesse público sobre o interesse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E2" w:rsidRPr="00455723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2E2" w:rsidRDefault="005952E2" w:rsidP="005952E2">
      <w:pPr>
        <w:spacing w:before="200" w:after="120" w:line="30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2E2" w:rsidRDefault="005952E2" w:rsidP="005952E2">
      <w:pPr>
        <w:spacing w:before="200" w:after="120" w:line="30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57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 E C R E T A:</w:t>
      </w:r>
    </w:p>
    <w:p w:rsidR="005952E2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952E2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3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1º.</w:t>
      </w:r>
      <w:r w:rsidRPr="00143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declarado de UTILIDADE PÚBLICA, para fins de desapropriação por via amigável ou judicial, o imóvel abaixo especificado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5952E2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952E2" w:rsidRPr="00B81E3E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Situado na </w:t>
      </w:r>
      <w:r w:rsidRPr="0013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Rua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Prefeito Antônio Raposo, n° 40, São Vicente de Paulo, CEP: 28988-860, com área de 3.692,85m², medindo 50,40m de frente para Rua Prefeito Antônio Raposo, 87,30m de fundos, 85,40m do lado direito com antigo Colégio CNC atual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Escola Bilíngue de Tempo Integral </w:t>
      </w:r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 Orientação em Agropecuária e Turismo Rural, pelo outro lado em três segmentos um com 13,60m, outro com 20,00m e o terceiro com 30,20m todos limitando com áreas de terras do Município de </w:t>
      </w:r>
      <w:proofErr w:type="spellStart"/>
      <w:proofErr w:type="gramStart"/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Araruama-RJ</w:t>
      </w:r>
      <w:proofErr w:type="spellEnd"/>
      <w:proofErr w:type="gramEnd"/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sem inscrição cadastral no </w:t>
      </w:r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Município e sem registro de matrícula nos Cartórios de Registro de Imóveis da Cidade, constando como possuidora a Sra. </w:t>
      </w:r>
      <w:proofErr w:type="spellStart"/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Daiza</w:t>
      </w:r>
      <w:proofErr w:type="spellEnd"/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Silva Mello Mattos, conforme os documentos que instruem o processo administrativo municipal n°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5287</w:t>
      </w:r>
      <w:r w:rsidRPr="00B81E3E">
        <w:rPr>
          <w:rFonts w:ascii="Times New Roman" w:hAnsi="Times New Roman" w:cs="Times New Roman"/>
          <w:color w:val="000000" w:themeColor="text1"/>
          <w:sz w:val="24"/>
          <w:szCs w:val="24"/>
        </w:rPr>
        <w:t>/2024.</w:t>
      </w:r>
    </w:p>
    <w:p w:rsidR="005952E2" w:rsidRPr="00B81E3E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2E2" w:rsidRPr="0088322E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1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2º.</w:t>
      </w:r>
      <w:r w:rsidRPr="00B81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declaração de utilidade pública que trata o art. 1º tem por finalidade a ampliação </w:t>
      </w:r>
      <w:r w:rsidRPr="00B81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 Escola Bilíngue de Tempo Integral com Orientação em Agropecuária e Turismo Rural, cuja posse dar-se-á de forma imediata, mediante a urgência e justa</w:t>
      </w:r>
      <w:r w:rsidRPr="00883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indenização.</w:t>
      </w: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5952E2" w:rsidRPr="0088322E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32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3º.</w:t>
      </w:r>
      <w:r w:rsidRPr="00883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presente desapropriação é declarada de natureza urgente, para os fins e efeitos do art.15º do Decreto-Lei nº 3.365/ 1941.</w:t>
      </w:r>
    </w:p>
    <w:p w:rsidR="005952E2" w:rsidRPr="0088322E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952E2" w:rsidRPr="0088322E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572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832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Art. 4º.</w:t>
      </w:r>
      <w:r w:rsidRPr="00883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autorizado o Poder Executivo Municipal a penetrar nas áreas objeto da presente desapropriação, nos termos do artigo 7º do Decreto-Lei </w:t>
      </w:r>
      <w:hyperlink r:id="rId7" w:anchor=":~:text=Disp%C3%B5e%20sobre%20desapropria%C3%A7%C3%B5es%20por%20utilidade%20p%C3%BAblica.&amp;text=Art.,-1o%20A&amp;text=%C2%A7%201o%20A%20desapropria%C3%A7%C3%A3o,patrimonial%20do%20propriet%C3%A1rio%20do%20solo." w:history="1">
        <w:r w:rsidRPr="0088322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3.365</w:t>
        </w:r>
      </w:hyperlink>
      <w:r w:rsidRPr="00883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/1941.</w:t>
      </w: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952E2" w:rsidRPr="004A0558" w:rsidRDefault="005952E2" w:rsidP="005952E2">
      <w:pPr>
        <w:spacing w:before="200" w:after="120" w:line="300" w:lineRule="auto"/>
        <w:ind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Art. 5º. </w:t>
      </w:r>
      <w:r w:rsidRPr="004A0558">
        <w:rPr>
          <w:rFonts w:ascii="Times New Roman" w:hAnsi="Times New Roman" w:cs="Times New Roman"/>
          <w:color w:val="000000" w:themeColor="text1"/>
          <w:sz w:val="24"/>
          <w:szCs w:val="24"/>
        </w:rPr>
        <w:t>Ao expropriado será efetuado o pagamento referente à avaliação constante no processo administrativo autuado sob n°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5287/2024</w:t>
      </w:r>
      <w:r w:rsidRPr="004A0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1.714.232,00 (um milhão setecentos e quatorze mil duzentos e trinta e dois reais).</w:t>
      </w: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7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6º.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com a execução deste decreto correrão por conta de dotações orçamentárias do Fundo Municipal de Educação, incluindo despesas cartorárias para transferência e registro de escritura, haja vista o objetivo da desapropriação.</w:t>
      </w: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2E2" w:rsidRPr="00455723" w:rsidRDefault="005952E2" w:rsidP="005952E2">
      <w:pPr>
        <w:spacing w:before="200" w:after="120" w:line="300" w:lineRule="auto"/>
        <w:ind w:right="-285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7º.</w:t>
      </w:r>
      <w:r w:rsidRPr="0045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5952E2" w:rsidRDefault="005952E2" w:rsidP="00DB42FC">
      <w:pPr>
        <w:spacing w:before="200" w:after="120" w:line="300" w:lineRule="auto"/>
        <w:ind w:right="-285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1DF" w:rsidRDefault="008A5C1E" w:rsidP="00DB42FC">
      <w:pPr>
        <w:spacing w:before="200" w:after="120" w:line="300" w:lineRule="auto"/>
        <w:ind w:right="-285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>Araruama,</w:t>
      </w:r>
      <w:r w:rsidR="00595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 </w:t>
      </w:r>
      <w:r w:rsidR="00D341AC"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9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maio </w:t>
      </w:r>
      <w:r w:rsidR="00A90C96"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D341AC"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9E1E64"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6F4" w:rsidRPr="00455723" w:rsidRDefault="00FA56F4" w:rsidP="00DB42FC">
      <w:pPr>
        <w:spacing w:before="200" w:after="120" w:line="300" w:lineRule="auto"/>
        <w:ind w:right="-285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1DF" w:rsidRPr="00455723" w:rsidRDefault="00E701DF" w:rsidP="00DB42FC">
      <w:pPr>
        <w:spacing w:line="300" w:lineRule="auto"/>
        <w:ind w:right="-285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1DF" w:rsidRPr="00455723" w:rsidRDefault="00E701DF" w:rsidP="00DB42FC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>LIVIA BELLO</w:t>
      </w:r>
    </w:p>
    <w:p w:rsidR="00E701DF" w:rsidRPr="00455723" w:rsidRDefault="00E701DF" w:rsidP="00DB42FC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>“Livia de Chiquinho”</w:t>
      </w:r>
    </w:p>
    <w:p w:rsidR="00E701DF" w:rsidRPr="00455723" w:rsidRDefault="00E701DF" w:rsidP="00DB42FC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723">
        <w:rPr>
          <w:rFonts w:ascii="Times New Roman" w:hAnsi="Times New Roman" w:cs="Times New Roman"/>
          <w:color w:val="000000" w:themeColor="text1"/>
          <w:sz w:val="24"/>
          <w:szCs w:val="24"/>
        </w:rPr>
        <w:t>Prefeita</w:t>
      </w:r>
    </w:p>
    <w:p w:rsidR="00E701DF" w:rsidRPr="00455723" w:rsidRDefault="00E701DF" w:rsidP="00DB42FC">
      <w:pPr>
        <w:spacing w:before="100" w:beforeAutospacing="1" w:after="100" w:afterAutospacing="1" w:line="240" w:lineRule="auto"/>
        <w:ind w:right="-285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12FDB" w:rsidRPr="00455723" w:rsidRDefault="00E12FDB" w:rsidP="00DB42FC">
      <w:pPr>
        <w:spacing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</w:p>
    <w:sectPr w:rsidR="00E12FDB" w:rsidRPr="00455723" w:rsidSect="000073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BB" w:rsidRDefault="00DD23BB" w:rsidP="00007319">
      <w:pPr>
        <w:spacing w:after="0" w:line="240" w:lineRule="auto"/>
      </w:pPr>
      <w:r>
        <w:separator/>
      </w:r>
    </w:p>
  </w:endnote>
  <w:endnote w:type="continuationSeparator" w:id="0">
    <w:p w:rsidR="00DD23BB" w:rsidRDefault="00DD23BB" w:rsidP="0000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BB" w:rsidRDefault="00DD23BB" w:rsidP="00007319">
      <w:pPr>
        <w:spacing w:after="0" w:line="240" w:lineRule="auto"/>
      </w:pPr>
      <w:r>
        <w:separator/>
      </w:r>
    </w:p>
  </w:footnote>
  <w:footnote w:type="continuationSeparator" w:id="0">
    <w:p w:rsidR="00DD23BB" w:rsidRDefault="00DD23BB" w:rsidP="0000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BB" w:rsidRPr="00933A1A" w:rsidRDefault="00DD23BB" w:rsidP="000035B8">
    <w:pPr>
      <w:pStyle w:val="Cabealho"/>
      <w:ind w:right="360"/>
      <w:rPr>
        <w:rFonts w:ascii="Arial" w:hAnsi="Arial"/>
        <w:b/>
        <w:i/>
        <w:color w:val="000000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-154305</wp:posOffset>
          </wp:positionV>
          <wp:extent cx="723265" cy="781050"/>
          <wp:effectExtent l="19050" t="0" r="635" b="0"/>
          <wp:wrapThrough wrapText="bothSides">
            <wp:wrapPolygon edited="0">
              <wp:start x="-569" y="0"/>
              <wp:lineTo x="-569" y="21073"/>
              <wp:lineTo x="21619" y="21073"/>
              <wp:lineTo x="21619" y="0"/>
              <wp:lineTo x="-569" y="0"/>
            </wp:wrapPolygon>
          </wp:wrapThrough>
          <wp:docPr id="3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326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bookmarkStart w:id="0" w:name="_Hlk102047966"/>
    <w:r>
      <w:t xml:space="preserve"> </w:t>
    </w:r>
    <w:r w:rsidRPr="00933A1A">
      <w:rPr>
        <w:rFonts w:ascii="Arial" w:hAnsi="Arial"/>
        <w:b/>
        <w:i/>
        <w:color w:val="000000"/>
        <w:sz w:val="26"/>
        <w:szCs w:val="26"/>
      </w:rPr>
      <w:t>ESTADO DO RIO DE JANEIRO</w:t>
    </w:r>
  </w:p>
  <w:p w:rsidR="00DD23BB" w:rsidRDefault="00DD23BB" w:rsidP="000035B8">
    <w:pPr>
      <w:pStyle w:val="Cabealho"/>
      <w:ind w:right="360"/>
      <w:rPr>
        <w:rFonts w:ascii="Arial" w:hAnsi="Arial"/>
        <w:b/>
        <w:i/>
        <w:color w:val="000000"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</w:t>
    </w:r>
    <w:r>
      <w:rPr>
        <w:rFonts w:ascii="Arial" w:hAnsi="Arial"/>
        <w:b/>
        <w:i/>
        <w:color w:val="000000"/>
        <w:sz w:val="26"/>
        <w:szCs w:val="26"/>
      </w:rPr>
      <w:t xml:space="preserve"> </w:t>
    </w:r>
    <w:r w:rsidRPr="00933A1A">
      <w:rPr>
        <w:rFonts w:ascii="Arial" w:hAnsi="Arial"/>
        <w:b/>
        <w:i/>
        <w:color w:val="000000"/>
        <w:sz w:val="26"/>
        <w:szCs w:val="26"/>
      </w:rPr>
      <w:t>PREFEITURA MUNICIPAL DE ARARUAMA</w:t>
    </w:r>
    <w:proofErr w:type="gramStart"/>
    <w:r>
      <w:rPr>
        <w:rFonts w:ascii="Arial" w:hAnsi="Arial"/>
        <w:b/>
        <w:i/>
        <w:color w:val="000000"/>
        <w:sz w:val="26"/>
        <w:szCs w:val="26"/>
      </w:rPr>
      <w:t xml:space="preserve">   </w:t>
    </w:r>
  </w:p>
  <w:p w:rsidR="00DD23BB" w:rsidRPr="00933A1A" w:rsidRDefault="00DD23BB" w:rsidP="000035B8">
    <w:pPr>
      <w:pStyle w:val="Cabealho"/>
      <w:ind w:right="360"/>
      <w:rPr>
        <w:rFonts w:ascii="Arial" w:hAnsi="Arial"/>
        <w:b/>
        <w:i/>
        <w:color w:val="000000"/>
        <w:sz w:val="26"/>
        <w:szCs w:val="26"/>
      </w:rPr>
    </w:pPr>
    <w:proofErr w:type="gramEnd"/>
    <w:r>
      <w:rPr>
        <w:rFonts w:ascii="Arial" w:hAnsi="Arial"/>
        <w:b/>
        <w:i/>
        <w:color w:val="000000"/>
        <w:sz w:val="26"/>
        <w:szCs w:val="26"/>
      </w:rPr>
      <w:t xml:space="preserve">                GABINETE DA PREFEITA</w:t>
    </w:r>
    <w:proofErr w:type="gramStart"/>
    <w:r>
      <w:rPr>
        <w:rFonts w:ascii="Arial" w:hAnsi="Arial"/>
        <w:b/>
        <w:i/>
        <w:color w:val="000000"/>
        <w:sz w:val="26"/>
        <w:szCs w:val="26"/>
      </w:rPr>
      <w:t xml:space="preserve">    </w:t>
    </w:r>
  </w:p>
  <w:p w:rsidR="00DD23BB" w:rsidRPr="00A22EDF" w:rsidRDefault="00DD23BB" w:rsidP="00A22EDF">
    <w:pPr>
      <w:pStyle w:val="Cabealho"/>
      <w:rPr>
        <w:rFonts w:ascii="Arial" w:hAnsi="Arial"/>
        <w:b/>
        <w:i/>
        <w:sz w:val="26"/>
        <w:szCs w:val="26"/>
      </w:rPr>
    </w:pPr>
    <w:proofErr w:type="gramEnd"/>
    <w:r>
      <w:rPr>
        <w:rFonts w:ascii="Arial" w:hAnsi="Arial"/>
        <w:b/>
        <w:i/>
        <w:color w:val="000000"/>
        <w:sz w:val="26"/>
        <w:szCs w:val="26"/>
      </w:rPr>
      <w:t xml:space="preserve">               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24A"/>
    <w:multiLevelType w:val="hybridMultilevel"/>
    <w:tmpl w:val="64024068"/>
    <w:lvl w:ilvl="0" w:tplc="67E2C63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A91"/>
    <w:multiLevelType w:val="hybridMultilevel"/>
    <w:tmpl w:val="3DD6BF44"/>
    <w:lvl w:ilvl="0" w:tplc="133424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C5"/>
    <w:rsid w:val="000035B8"/>
    <w:rsid w:val="00007319"/>
    <w:rsid w:val="0002671B"/>
    <w:rsid w:val="000543D2"/>
    <w:rsid w:val="000641F3"/>
    <w:rsid w:val="000A241F"/>
    <w:rsid w:val="000C3E12"/>
    <w:rsid w:val="001057DC"/>
    <w:rsid w:val="00124B02"/>
    <w:rsid w:val="00130D5A"/>
    <w:rsid w:val="00132F27"/>
    <w:rsid w:val="00140753"/>
    <w:rsid w:val="00141A78"/>
    <w:rsid w:val="00143BB3"/>
    <w:rsid w:val="00191BB2"/>
    <w:rsid w:val="00193CEC"/>
    <w:rsid w:val="001B5D74"/>
    <w:rsid w:val="001E60EB"/>
    <w:rsid w:val="001E6CB9"/>
    <w:rsid w:val="00204D06"/>
    <w:rsid w:val="00212FA3"/>
    <w:rsid w:val="002523CC"/>
    <w:rsid w:val="00277D9E"/>
    <w:rsid w:val="002A33E0"/>
    <w:rsid w:val="002A5215"/>
    <w:rsid w:val="002F42C5"/>
    <w:rsid w:val="00301CE3"/>
    <w:rsid w:val="003174BD"/>
    <w:rsid w:val="00317966"/>
    <w:rsid w:val="00317DE3"/>
    <w:rsid w:val="0033097E"/>
    <w:rsid w:val="0033654E"/>
    <w:rsid w:val="00337654"/>
    <w:rsid w:val="00340040"/>
    <w:rsid w:val="00391E5C"/>
    <w:rsid w:val="003B351D"/>
    <w:rsid w:val="003B4E22"/>
    <w:rsid w:val="003B530B"/>
    <w:rsid w:val="003E5BD5"/>
    <w:rsid w:val="003F500D"/>
    <w:rsid w:val="004353CA"/>
    <w:rsid w:val="00444F0B"/>
    <w:rsid w:val="00452BF3"/>
    <w:rsid w:val="0045427B"/>
    <w:rsid w:val="00455723"/>
    <w:rsid w:val="00457F40"/>
    <w:rsid w:val="00470966"/>
    <w:rsid w:val="00484F48"/>
    <w:rsid w:val="00487474"/>
    <w:rsid w:val="004A0558"/>
    <w:rsid w:val="004B1A8E"/>
    <w:rsid w:val="005051FF"/>
    <w:rsid w:val="00506B66"/>
    <w:rsid w:val="005104B4"/>
    <w:rsid w:val="0052267D"/>
    <w:rsid w:val="0054760C"/>
    <w:rsid w:val="0056237E"/>
    <w:rsid w:val="0056741D"/>
    <w:rsid w:val="00575570"/>
    <w:rsid w:val="005952E2"/>
    <w:rsid w:val="005A28DC"/>
    <w:rsid w:val="005D0375"/>
    <w:rsid w:val="005D0659"/>
    <w:rsid w:val="005D2D52"/>
    <w:rsid w:val="005F0A27"/>
    <w:rsid w:val="00603319"/>
    <w:rsid w:val="006175C8"/>
    <w:rsid w:val="00625D03"/>
    <w:rsid w:val="006356F7"/>
    <w:rsid w:val="00673CBC"/>
    <w:rsid w:val="00680EE0"/>
    <w:rsid w:val="006C07F8"/>
    <w:rsid w:val="006D20A2"/>
    <w:rsid w:val="006E0AE4"/>
    <w:rsid w:val="006E5E09"/>
    <w:rsid w:val="006F1BA3"/>
    <w:rsid w:val="007065CD"/>
    <w:rsid w:val="00706DBD"/>
    <w:rsid w:val="00716AF5"/>
    <w:rsid w:val="00770074"/>
    <w:rsid w:val="007735A6"/>
    <w:rsid w:val="00794802"/>
    <w:rsid w:val="007A054C"/>
    <w:rsid w:val="007B0DD6"/>
    <w:rsid w:val="007B117E"/>
    <w:rsid w:val="007F4BB4"/>
    <w:rsid w:val="008245D4"/>
    <w:rsid w:val="0083787B"/>
    <w:rsid w:val="00857041"/>
    <w:rsid w:val="00863258"/>
    <w:rsid w:val="0088322E"/>
    <w:rsid w:val="00886CA0"/>
    <w:rsid w:val="008A4349"/>
    <w:rsid w:val="008A5C1E"/>
    <w:rsid w:val="008C04FC"/>
    <w:rsid w:val="008C4E0B"/>
    <w:rsid w:val="008C7A74"/>
    <w:rsid w:val="008E54C8"/>
    <w:rsid w:val="00906300"/>
    <w:rsid w:val="00912C57"/>
    <w:rsid w:val="009737C6"/>
    <w:rsid w:val="0097510B"/>
    <w:rsid w:val="00986E11"/>
    <w:rsid w:val="009C1B51"/>
    <w:rsid w:val="009C3001"/>
    <w:rsid w:val="009D48DB"/>
    <w:rsid w:val="009E1E64"/>
    <w:rsid w:val="009F30ED"/>
    <w:rsid w:val="009F426D"/>
    <w:rsid w:val="00A04E73"/>
    <w:rsid w:val="00A22EDF"/>
    <w:rsid w:val="00A512EA"/>
    <w:rsid w:val="00A631B8"/>
    <w:rsid w:val="00A71583"/>
    <w:rsid w:val="00A90C96"/>
    <w:rsid w:val="00A933D8"/>
    <w:rsid w:val="00AB1C8D"/>
    <w:rsid w:val="00AB7811"/>
    <w:rsid w:val="00AC0110"/>
    <w:rsid w:val="00AF1D81"/>
    <w:rsid w:val="00AF736B"/>
    <w:rsid w:val="00B0654F"/>
    <w:rsid w:val="00B13F4A"/>
    <w:rsid w:val="00B40DD6"/>
    <w:rsid w:val="00B414F3"/>
    <w:rsid w:val="00B464F1"/>
    <w:rsid w:val="00B53A99"/>
    <w:rsid w:val="00B72E6E"/>
    <w:rsid w:val="00B749EA"/>
    <w:rsid w:val="00B81E3E"/>
    <w:rsid w:val="00B91333"/>
    <w:rsid w:val="00B95196"/>
    <w:rsid w:val="00BA0387"/>
    <w:rsid w:val="00BC546F"/>
    <w:rsid w:val="00BC7C06"/>
    <w:rsid w:val="00BE01DB"/>
    <w:rsid w:val="00BF1479"/>
    <w:rsid w:val="00BF506F"/>
    <w:rsid w:val="00BF7CF3"/>
    <w:rsid w:val="00C1686A"/>
    <w:rsid w:val="00C31181"/>
    <w:rsid w:val="00C33F92"/>
    <w:rsid w:val="00C34512"/>
    <w:rsid w:val="00C7045E"/>
    <w:rsid w:val="00C7115A"/>
    <w:rsid w:val="00C94682"/>
    <w:rsid w:val="00C95061"/>
    <w:rsid w:val="00CB14EA"/>
    <w:rsid w:val="00CC1A3D"/>
    <w:rsid w:val="00CC4B88"/>
    <w:rsid w:val="00CC6F0B"/>
    <w:rsid w:val="00CE40B3"/>
    <w:rsid w:val="00D00016"/>
    <w:rsid w:val="00D14EE5"/>
    <w:rsid w:val="00D341AC"/>
    <w:rsid w:val="00D370EC"/>
    <w:rsid w:val="00D70557"/>
    <w:rsid w:val="00D9222F"/>
    <w:rsid w:val="00DB42FC"/>
    <w:rsid w:val="00DD23BB"/>
    <w:rsid w:val="00E12FDB"/>
    <w:rsid w:val="00E365B4"/>
    <w:rsid w:val="00E52D77"/>
    <w:rsid w:val="00E6139C"/>
    <w:rsid w:val="00E65F36"/>
    <w:rsid w:val="00E701DF"/>
    <w:rsid w:val="00E7616C"/>
    <w:rsid w:val="00E851E4"/>
    <w:rsid w:val="00E902BB"/>
    <w:rsid w:val="00E97A55"/>
    <w:rsid w:val="00EA3A64"/>
    <w:rsid w:val="00EB5BAA"/>
    <w:rsid w:val="00EC01F2"/>
    <w:rsid w:val="00EC6A1C"/>
    <w:rsid w:val="00EF104D"/>
    <w:rsid w:val="00F1419B"/>
    <w:rsid w:val="00F63F60"/>
    <w:rsid w:val="00F75B58"/>
    <w:rsid w:val="00F812A7"/>
    <w:rsid w:val="00F85F42"/>
    <w:rsid w:val="00F92AE8"/>
    <w:rsid w:val="00FA56F4"/>
    <w:rsid w:val="00FB17D8"/>
    <w:rsid w:val="00FC02B9"/>
    <w:rsid w:val="00FC4592"/>
    <w:rsid w:val="00F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2C5"/>
  </w:style>
  <w:style w:type="paragraph" w:styleId="Rodap">
    <w:name w:val="footer"/>
    <w:basedOn w:val="Normal"/>
    <w:link w:val="RodapChar"/>
    <w:uiPriority w:val="99"/>
    <w:unhideWhenUsed/>
    <w:rsid w:val="002F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2C5"/>
  </w:style>
  <w:style w:type="paragraph" w:styleId="PargrafodaLista">
    <w:name w:val="List Paragraph"/>
    <w:basedOn w:val="Normal"/>
    <w:uiPriority w:val="34"/>
    <w:qFormat/>
    <w:rsid w:val="002F42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54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-Lei/Del3365compilad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Camargo</dc:creator>
  <cp:lastModifiedBy>FERNANDO</cp:lastModifiedBy>
  <cp:revision>5</cp:revision>
  <cp:lastPrinted>2024-05-13T14:44:00Z</cp:lastPrinted>
  <dcterms:created xsi:type="dcterms:W3CDTF">2024-05-16T20:11:00Z</dcterms:created>
  <dcterms:modified xsi:type="dcterms:W3CDTF">2024-05-20T14:47:00Z</dcterms:modified>
</cp:coreProperties>
</file>