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Pr="00EF3472" w:rsidRDefault="00672197" w:rsidP="00EF3472">
      <w:bookmarkStart w:id="0" w:name="_GoBack"/>
      <w:bookmarkEnd w:id="0"/>
    </w:p>
    <w:p w:rsidR="00FE0732" w:rsidRPr="00FE0732" w:rsidRDefault="00FE0732" w:rsidP="00FE0732">
      <w:pPr>
        <w:spacing w:line="0" w:lineRule="atLeast"/>
        <w:ind w:left="-284" w:right="-852"/>
        <w:jc w:val="center"/>
        <w:rPr>
          <w:rFonts w:eastAsia="Arial"/>
          <w:b/>
          <w:szCs w:val="24"/>
          <w:u w:val="single"/>
        </w:rPr>
      </w:pPr>
      <w:r w:rsidRPr="00FE0732">
        <w:rPr>
          <w:rFonts w:eastAsia="Arial"/>
          <w:b/>
          <w:szCs w:val="24"/>
          <w:u w:val="single"/>
        </w:rPr>
        <w:t>DECRETO Nº</w:t>
      </w:r>
      <w:r>
        <w:rPr>
          <w:rFonts w:eastAsia="Arial"/>
          <w:b/>
          <w:szCs w:val="24"/>
          <w:u w:val="single"/>
        </w:rPr>
        <w:t xml:space="preserve"> 036 DE</w:t>
      </w:r>
      <w:r w:rsidRPr="00FE0732">
        <w:rPr>
          <w:rFonts w:eastAsia="Arial"/>
          <w:b/>
          <w:szCs w:val="24"/>
          <w:u w:val="single"/>
        </w:rPr>
        <w:t xml:space="preserve"> 10 </w:t>
      </w:r>
      <w:r>
        <w:rPr>
          <w:rFonts w:eastAsia="Arial"/>
          <w:b/>
          <w:szCs w:val="24"/>
          <w:u w:val="single"/>
        </w:rPr>
        <w:t>DE</w:t>
      </w:r>
      <w:r w:rsidRPr="00FE0732">
        <w:rPr>
          <w:rFonts w:eastAsia="Arial"/>
          <w:b/>
          <w:szCs w:val="24"/>
          <w:u w:val="single"/>
        </w:rPr>
        <w:t xml:space="preserve"> </w:t>
      </w:r>
      <w:r>
        <w:rPr>
          <w:rFonts w:eastAsia="Arial"/>
          <w:b/>
          <w:szCs w:val="24"/>
          <w:u w:val="single"/>
        </w:rPr>
        <w:t>FEVEREIRO</w:t>
      </w:r>
      <w:r w:rsidRPr="00FE0732">
        <w:rPr>
          <w:rFonts w:eastAsia="Arial"/>
          <w:b/>
          <w:szCs w:val="24"/>
          <w:u w:val="single"/>
        </w:rPr>
        <w:t xml:space="preserve"> </w:t>
      </w:r>
      <w:r>
        <w:rPr>
          <w:rFonts w:eastAsia="Arial"/>
          <w:b/>
          <w:szCs w:val="24"/>
          <w:u w:val="single"/>
        </w:rPr>
        <w:t>DE</w:t>
      </w:r>
      <w:r w:rsidRPr="00FE0732">
        <w:rPr>
          <w:rFonts w:eastAsia="Arial"/>
          <w:b/>
          <w:szCs w:val="24"/>
          <w:u w:val="single"/>
        </w:rPr>
        <w:t xml:space="preserve"> 2017</w:t>
      </w:r>
    </w:p>
    <w:p w:rsidR="00FE0732" w:rsidRPr="00FE0732" w:rsidRDefault="00FE0732" w:rsidP="00FE0732">
      <w:pPr>
        <w:spacing w:line="326" w:lineRule="exact"/>
        <w:ind w:left="-284" w:right="-852"/>
        <w:jc w:val="both"/>
        <w:rPr>
          <w:szCs w:val="24"/>
        </w:rPr>
      </w:pPr>
    </w:p>
    <w:p w:rsidR="00FE0732" w:rsidRPr="00FE0732" w:rsidRDefault="00FE0732" w:rsidP="00FE0732">
      <w:pPr>
        <w:spacing w:line="216" w:lineRule="auto"/>
        <w:ind w:left="3402" w:right="-852"/>
        <w:jc w:val="both"/>
        <w:rPr>
          <w:rFonts w:eastAsia="Arial"/>
          <w:b/>
          <w:szCs w:val="24"/>
        </w:rPr>
      </w:pPr>
      <w:r w:rsidRPr="00FE0732">
        <w:rPr>
          <w:rFonts w:eastAsia="Arial"/>
          <w:b/>
          <w:szCs w:val="24"/>
        </w:rPr>
        <w:t>Altera o Calendário de Recolhimento dos Tributos Municipais de Araruama (CATRIMA), quanto a data de pagamento do IPTU, referente ao exercício de 2017, fixado através do Decreto nº 092 de 18 de novembro 2016.</w:t>
      </w:r>
    </w:p>
    <w:p w:rsidR="00FE0732" w:rsidRPr="00FE0732" w:rsidRDefault="00FE0732" w:rsidP="00FE0732">
      <w:pPr>
        <w:spacing w:line="329" w:lineRule="exact"/>
        <w:ind w:left="-284" w:right="-852"/>
        <w:jc w:val="both"/>
        <w:rPr>
          <w:szCs w:val="24"/>
        </w:rPr>
      </w:pPr>
    </w:p>
    <w:p w:rsidR="00FE0732" w:rsidRPr="00FE0732" w:rsidRDefault="00FE0732" w:rsidP="00FE0732">
      <w:pPr>
        <w:spacing w:line="223" w:lineRule="auto"/>
        <w:ind w:left="-284" w:right="-852" w:firstLine="708"/>
        <w:jc w:val="both"/>
        <w:rPr>
          <w:rFonts w:eastAsia="Arial"/>
          <w:szCs w:val="24"/>
        </w:rPr>
      </w:pPr>
      <w:r w:rsidRPr="00FE0732">
        <w:rPr>
          <w:rFonts w:eastAsia="Arial"/>
          <w:b/>
          <w:szCs w:val="24"/>
        </w:rPr>
        <w:t>A Prefeita Municipal de Araruama</w:t>
      </w:r>
      <w:r w:rsidRPr="00FE0732">
        <w:rPr>
          <w:rFonts w:eastAsia="Arial"/>
          <w:szCs w:val="24"/>
        </w:rPr>
        <w:t>,</w:t>
      </w:r>
      <w:r w:rsidRPr="00FE0732">
        <w:rPr>
          <w:rFonts w:eastAsia="Arial"/>
          <w:b/>
          <w:szCs w:val="24"/>
        </w:rPr>
        <w:t xml:space="preserve"> </w:t>
      </w:r>
      <w:r w:rsidRPr="00FE0732">
        <w:rPr>
          <w:rFonts w:eastAsia="Arial"/>
          <w:szCs w:val="24"/>
        </w:rPr>
        <w:t>no uso de suas atribuições legais e, com base na Lei Complementar Municipal nº. 23 de 30 de dezembro de 2001 e suas alterações:</w:t>
      </w:r>
    </w:p>
    <w:p w:rsidR="00FE0732" w:rsidRPr="00FE0732" w:rsidRDefault="00FE0732" w:rsidP="00FE0732">
      <w:pPr>
        <w:spacing w:line="278" w:lineRule="exact"/>
        <w:ind w:left="-284" w:right="-852"/>
        <w:jc w:val="both"/>
        <w:rPr>
          <w:szCs w:val="24"/>
        </w:rPr>
      </w:pPr>
    </w:p>
    <w:p w:rsidR="00FE0732" w:rsidRPr="00FE0732" w:rsidRDefault="00FE0732" w:rsidP="00FE0732">
      <w:pPr>
        <w:spacing w:line="278" w:lineRule="exact"/>
        <w:ind w:left="-284" w:right="-852" w:firstLine="710"/>
        <w:jc w:val="both"/>
        <w:rPr>
          <w:szCs w:val="24"/>
        </w:rPr>
      </w:pPr>
      <w:r w:rsidRPr="00FE0732">
        <w:rPr>
          <w:b/>
          <w:szCs w:val="24"/>
        </w:rPr>
        <w:t xml:space="preserve">CONSIDERANDO </w:t>
      </w:r>
      <w:r w:rsidRPr="00FE0732">
        <w:rPr>
          <w:szCs w:val="24"/>
        </w:rPr>
        <w:t>uma maior adesão ao Programa de Recuperação Fiscal- REFIS, instituído pela Lei Complementar nº 118 de 09 de janeiro de 2017.</w:t>
      </w:r>
    </w:p>
    <w:p w:rsidR="00FE0732" w:rsidRPr="00FE0732" w:rsidRDefault="00FE0732" w:rsidP="00FE0732">
      <w:pPr>
        <w:spacing w:line="278" w:lineRule="exact"/>
        <w:ind w:left="-284" w:right="-852"/>
        <w:jc w:val="both"/>
        <w:rPr>
          <w:sz w:val="16"/>
          <w:szCs w:val="16"/>
        </w:rPr>
      </w:pPr>
    </w:p>
    <w:p w:rsidR="00FE0732" w:rsidRPr="00FE0732" w:rsidRDefault="00FE0732" w:rsidP="00FE0732">
      <w:pPr>
        <w:pStyle w:val="Default"/>
        <w:ind w:left="-284" w:right="-852" w:firstLine="710"/>
        <w:jc w:val="both"/>
        <w:rPr>
          <w:rFonts w:ascii="Times New Roman" w:hAnsi="Times New Roman" w:cs="Times New Roman"/>
        </w:rPr>
      </w:pPr>
      <w:r w:rsidRPr="00FE0732">
        <w:rPr>
          <w:rFonts w:ascii="Times New Roman" w:hAnsi="Times New Roman" w:cs="Times New Roman"/>
          <w:b/>
        </w:rPr>
        <w:t>CONSIDERANDO</w:t>
      </w:r>
      <w:r w:rsidRPr="00FE0732">
        <w:rPr>
          <w:rFonts w:ascii="Times New Roman" w:hAnsi="Times New Roman" w:cs="Times New Roman"/>
        </w:rPr>
        <w:t xml:space="preserve"> que a própria Constituição Federal estabelece que a administração pública direta e indireta de qualquer dos Poderes da União, dos Estados, do Distrito Federal e dos Municípios obedecerá ao princípio da eficiência (art. 37); </w:t>
      </w:r>
    </w:p>
    <w:p w:rsidR="00FE0732" w:rsidRPr="00FE0732" w:rsidRDefault="00FE0732" w:rsidP="00FE0732">
      <w:pPr>
        <w:pStyle w:val="Default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FE0732" w:rsidRPr="00FE0732" w:rsidRDefault="00FE0732" w:rsidP="00FE0732">
      <w:pPr>
        <w:pStyle w:val="Default"/>
        <w:ind w:left="-284" w:right="-852" w:firstLine="710"/>
        <w:jc w:val="both"/>
        <w:rPr>
          <w:rFonts w:ascii="Times New Roman" w:hAnsi="Times New Roman"/>
          <w:bCs/>
        </w:rPr>
      </w:pPr>
      <w:r w:rsidRPr="00FE0732">
        <w:rPr>
          <w:rFonts w:ascii="Times New Roman" w:hAnsi="Times New Roman"/>
          <w:b/>
          <w:bCs/>
        </w:rPr>
        <w:t xml:space="preserve">CONSIDERANDO </w:t>
      </w:r>
      <w:r w:rsidRPr="00FE0732">
        <w:rPr>
          <w:rFonts w:ascii="Times New Roman" w:hAnsi="Times New Roman"/>
          <w:bCs/>
        </w:rPr>
        <w:t xml:space="preserve">que, como sabido, os Municípios brasileiros estão vivenciando uma de suas piores crises financeira a que se tem notícia, </w:t>
      </w:r>
    </w:p>
    <w:p w:rsidR="00FE0732" w:rsidRPr="00FE0732" w:rsidRDefault="00FE0732" w:rsidP="00FE0732">
      <w:pPr>
        <w:pStyle w:val="Default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FE0732" w:rsidRPr="00FE0732" w:rsidRDefault="00FE0732" w:rsidP="00FE0732">
      <w:pPr>
        <w:pStyle w:val="Default"/>
        <w:ind w:left="-284" w:right="-852" w:firstLine="710"/>
        <w:jc w:val="both"/>
        <w:rPr>
          <w:rFonts w:ascii="Times New Roman" w:hAnsi="Times New Roman" w:cs="Times New Roman"/>
        </w:rPr>
      </w:pPr>
      <w:r w:rsidRPr="00FE0732">
        <w:rPr>
          <w:rFonts w:ascii="Times New Roman" w:hAnsi="Times New Roman" w:cs="Times New Roman"/>
          <w:b/>
        </w:rPr>
        <w:t>CONSIDERANDO</w:t>
      </w:r>
      <w:r w:rsidRPr="00FE0732">
        <w:rPr>
          <w:rFonts w:ascii="Times New Roman" w:hAnsi="Times New Roman" w:cs="Times New Roman"/>
        </w:rPr>
        <w:t xml:space="preserve"> que o maior empregador do Município é a Prefeitura, quando o Município ficou inadimplente com o salário dos servidores referente aos meses novembro e dezembro de 2016, dificultando assim o pagamento das obrigações tributárias, em face as demais </w:t>
      </w:r>
      <w:proofErr w:type="gramStart"/>
      <w:r w:rsidRPr="00FE0732">
        <w:rPr>
          <w:rFonts w:ascii="Times New Roman" w:hAnsi="Times New Roman" w:cs="Times New Roman"/>
        </w:rPr>
        <w:t>despesas familiar</w:t>
      </w:r>
      <w:proofErr w:type="gramEnd"/>
      <w:r w:rsidRPr="00FE0732">
        <w:rPr>
          <w:rFonts w:ascii="Times New Roman" w:hAnsi="Times New Roman" w:cs="Times New Roman"/>
        </w:rPr>
        <w:t xml:space="preserve"> de inicio de exercício;</w:t>
      </w:r>
    </w:p>
    <w:p w:rsidR="00FE0732" w:rsidRPr="00FE0732" w:rsidRDefault="00FE0732" w:rsidP="00FE0732">
      <w:pPr>
        <w:pStyle w:val="Default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FE0732" w:rsidRPr="00FE0732" w:rsidRDefault="00FE0732" w:rsidP="00FE0732">
      <w:pPr>
        <w:pStyle w:val="Default"/>
        <w:ind w:left="-284" w:right="-852" w:firstLine="710"/>
        <w:jc w:val="both"/>
        <w:rPr>
          <w:rFonts w:ascii="Times New Roman" w:hAnsi="Times New Roman" w:cs="Times New Roman"/>
        </w:rPr>
      </w:pPr>
      <w:r w:rsidRPr="00FE0732">
        <w:rPr>
          <w:rFonts w:ascii="Times New Roman" w:hAnsi="Times New Roman" w:cs="Times New Roman"/>
          <w:b/>
        </w:rPr>
        <w:t>CONSIDERANDO</w:t>
      </w:r>
      <w:r w:rsidRPr="00FE0732">
        <w:rPr>
          <w:rFonts w:ascii="Times New Roman" w:hAnsi="Times New Roman" w:cs="Times New Roman"/>
        </w:rPr>
        <w:t xml:space="preserve"> por fim que o Município até o 08 de março do corrente ano, honrará com o pagamento das folhas do exercício anterior.</w:t>
      </w:r>
    </w:p>
    <w:p w:rsidR="00FE0732" w:rsidRPr="00FE0732" w:rsidRDefault="00FE0732" w:rsidP="00FE0732">
      <w:pPr>
        <w:pStyle w:val="Default"/>
        <w:ind w:left="-284" w:right="-852"/>
        <w:jc w:val="both"/>
        <w:rPr>
          <w:rFonts w:ascii="Times New Roman" w:hAnsi="Times New Roman" w:cs="Times New Roman"/>
        </w:rPr>
      </w:pPr>
    </w:p>
    <w:p w:rsidR="00FE0732" w:rsidRPr="00FE0732" w:rsidRDefault="00FE0732" w:rsidP="00FE0732">
      <w:pPr>
        <w:pStyle w:val="Default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FE0732" w:rsidRPr="00FE0732" w:rsidRDefault="00FE0732" w:rsidP="00FE0732">
      <w:pPr>
        <w:spacing w:line="0" w:lineRule="atLeast"/>
        <w:ind w:left="-284" w:right="-852"/>
        <w:jc w:val="center"/>
        <w:rPr>
          <w:rFonts w:eastAsia="Arial"/>
          <w:b/>
          <w:szCs w:val="24"/>
        </w:rPr>
      </w:pPr>
      <w:r w:rsidRPr="00FE0732">
        <w:rPr>
          <w:rFonts w:eastAsia="Arial"/>
          <w:b/>
          <w:szCs w:val="24"/>
        </w:rPr>
        <w:t>D</w:t>
      </w:r>
      <w:r>
        <w:rPr>
          <w:rFonts w:eastAsia="Arial"/>
          <w:b/>
          <w:szCs w:val="24"/>
        </w:rPr>
        <w:t xml:space="preserve"> </w:t>
      </w:r>
      <w:r w:rsidRPr="00FE0732">
        <w:rPr>
          <w:rFonts w:eastAsia="Arial"/>
          <w:b/>
          <w:szCs w:val="24"/>
        </w:rPr>
        <w:t>E</w:t>
      </w:r>
      <w:r>
        <w:rPr>
          <w:rFonts w:eastAsia="Arial"/>
          <w:b/>
          <w:szCs w:val="24"/>
        </w:rPr>
        <w:t xml:space="preserve"> </w:t>
      </w:r>
      <w:r w:rsidRPr="00FE0732">
        <w:rPr>
          <w:rFonts w:eastAsia="Arial"/>
          <w:b/>
          <w:szCs w:val="24"/>
        </w:rPr>
        <w:t>C</w:t>
      </w:r>
      <w:r>
        <w:rPr>
          <w:rFonts w:eastAsia="Arial"/>
          <w:b/>
          <w:szCs w:val="24"/>
        </w:rPr>
        <w:t xml:space="preserve"> </w:t>
      </w:r>
      <w:r w:rsidRPr="00FE0732">
        <w:rPr>
          <w:rFonts w:eastAsia="Arial"/>
          <w:b/>
          <w:szCs w:val="24"/>
        </w:rPr>
        <w:t>R</w:t>
      </w:r>
      <w:r>
        <w:rPr>
          <w:rFonts w:eastAsia="Arial"/>
          <w:b/>
          <w:szCs w:val="24"/>
        </w:rPr>
        <w:t xml:space="preserve"> </w:t>
      </w:r>
      <w:r w:rsidRPr="00FE0732">
        <w:rPr>
          <w:rFonts w:eastAsia="Arial"/>
          <w:b/>
          <w:szCs w:val="24"/>
        </w:rPr>
        <w:t>E</w:t>
      </w:r>
      <w:r>
        <w:rPr>
          <w:rFonts w:eastAsia="Arial"/>
          <w:b/>
          <w:szCs w:val="24"/>
        </w:rPr>
        <w:t xml:space="preserve"> </w:t>
      </w:r>
      <w:r w:rsidRPr="00FE0732">
        <w:rPr>
          <w:rFonts w:eastAsia="Arial"/>
          <w:b/>
          <w:szCs w:val="24"/>
        </w:rPr>
        <w:t>T</w:t>
      </w:r>
      <w:r>
        <w:rPr>
          <w:rFonts w:eastAsia="Arial"/>
          <w:b/>
          <w:szCs w:val="24"/>
        </w:rPr>
        <w:t xml:space="preserve"> </w:t>
      </w:r>
      <w:proofErr w:type="gramStart"/>
      <w:r w:rsidRPr="00FE0732">
        <w:rPr>
          <w:rFonts w:eastAsia="Arial"/>
          <w:b/>
          <w:szCs w:val="24"/>
        </w:rPr>
        <w:t>A</w:t>
      </w:r>
      <w:r>
        <w:rPr>
          <w:rFonts w:eastAsia="Arial"/>
          <w:b/>
          <w:szCs w:val="24"/>
        </w:rPr>
        <w:t xml:space="preserve"> </w:t>
      </w:r>
      <w:r w:rsidRPr="00FE0732">
        <w:rPr>
          <w:rFonts w:eastAsia="Arial"/>
          <w:b/>
          <w:szCs w:val="24"/>
        </w:rPr>
        <w:t>:</w:t>
      </w:r>
      <w:proofErr w:type="gramEnd"/>
    </w:p>
    <w:p w:rsidR="00FE0732" w:rsidRPr="00FE0732" w:rsidRDefault="00FE0732" w:rsidP="00FE0732">
      <w:pPr>
        <w:spacing w:line="0" w:lineRule="atLeast"/>
        <w:ind w:left="-284" w:right="-852"/>
        <w:jc w:val="center"/>
        <w:rPr>
          <w:rFonts w:eastAsia="Arial"/>
          <w:b/>
          <w:szCs w:val="24"/>
        </w:rPr>
      </w:pPr>
    </w:p>
    <w:p w:rsidR="00FE0732" w:rsidRPr="00FE0732" w:rsidRDefault="00FE0732" w:rsidP="00FE0732">
      <w:pPr>
        <w:spacing w:line="0" w:lineRule="atLeast"/>
        <w:ind w:left="-284" w:right="-852"/>
        <w:jc w:val="both"/>
        <w:rPr>
          <w:rFonts w:eastAsia="Arial"/>
          <w:sz w:val="16"/>
          <w:szCs w:val="16"/>
        </w:rPr>
      </w:pPr>
    </w:p>
    <w:p w:rsidR="00FE0732" w:rsidRPr="00FE0732" w:rsidRDefault="00FE0732" w:rsidP="00FE0732">
      <w:pPr>
        <w:spacing w:line="216" w:lineRule="auto"/>
        <w:ind w:left="-284" w:right="-852" w:firstLine="710"/>
        <w:jc w:val="both"/>
        <w:rPr>
          <w:rFonts w:eastAsia="Arial"/>
          <w:szCs w:val="24"/>
        </w:rPr>
      </w:pPr>
      <w:r w:rsidRPr="00FE0732">
        <w:rPr>
          <w:rFonts w:eastAsia="Arial"/>
          <w:b/>
          <w:szCs w:val="24"/>
        </w:rPr>
        <w:t>Art. 1º.</w:t>
      </w:r>
      <w:r w:rsidRPr="00FE0732">
        <w:rPr>
          <w:rFonts w:eastAsia="Arial"/>
          <w:szCs w:val="24"/>
        </w:rPr>
        <w:t xml:space="preserve"> Altera a data do pagamento da parcela única do IPTU do exercício de 2017:</w:t>
      </w:r>
    </w:p>
    <w:p w:rsidR="00FE0732" w:rsidRPr="00FE0732" w:rsidRDefault="00FE0732" w:rsidP="00FE0732">
      <w:pPr>
        <w:spacing w:line="2" w:lineRule="exact"/>
        <w:ind w:left="-284" w:right="-852"/>
        <w:jc w:val="both"/>
        <w:rPr>
          <w:szCs w:val="24"/>
        </w:rPr>
      </w:pPr>
    </w:p>
    <w:p w:rsidR="00FE0732" w:rsidRPr="00FE0732" w:rsidRDefault="00FE0732" w:rsidP="00FE0732">
      <w:pPr>
        <w:tabs>
          <w:tab w:val="left" w:pos="5670"/>
        </w:tabs>
        <w:spacing w:line="0" w:lineRule="atLeast"/>
        <w:ind w:left="-284" w:right="-852"/>
        <w:jc w:val="both"/>
        <w:rPr>
          <w:rFonts w:eastAsia="Arial"/>
          <w:szCs w:val="24"/>
        </w:rPr>
      </w:pPr>
    </w:p>
    <w:p w:rsidR="00FE0732" w:rsidRPr="00FE0732" w:rsidRDefault="00FE0732" w:rsidP="00FE0732">
      <w:pPr>
        <w:tabs>
          <w:tab w:val="left" w:pos="5670"/>
        </w:tabs>
        <w:spacing w:line="0" w:lineRule="atLeast"/>
        <w:ind w:left="-284" w:right="-852"/>
        <w:jc w:val="both"/>
        <w:rPr>
          <w:rFonts w:eastAsia="Arial"/>
          <w:b/>
          <w:szCs w:val="24"/>
        </w:rPr>
      </w:pPr>
      <w:r w:rsidRPr="00FE0732">
        <w:rPr>
          <w:rFonts w:eastAsia="Arial"/>
          <w:b/>
          <w:szCs w:val="24"/>
          <w:u w:val="single"/>
        </w:rPr>
        <w:t>I – Do IPTU</w:t>
      </w:r>
      <w:r w:rsidRPr="00FE0732">
        <w:rPr>
          <w:rFonts w:eastAsia="Arial"/>
          <w:b/>
          <w:szCs w:val="24"/>
        </w:rPr>
        <w:t>:</w:t>
      </w:r>
    </w:p>
    <w:p w:rsidR="00FE0732" w:rsidRPr="00FE0732" w:rsidRDefault="00FE0732" w:rsidP="00FE0732">
      <w:pPr>
        <w:spacing w:line="0" w:lineRule="atLeast"/>
        <w:ind w:left="-284" w:right="-852"/>
        <w:jc w:val="both"/>
        <w:rPr>
          <w:rFonts w:eastAsia="Arial"/>
          <w:szCs w:val="24"/>
        </w:rPr>
      </w:pPr>
    </w:p>
    <w:p w:rsidR="00FE0732" w:rsidRPr="00FE0732" w:rsidRDefault="00FE0732" w:rsidP="00FE0732">
      <w:pPr>
        <w:spacing w:line="51" w:lineRule="exact"/>
        <w:ind w:left="-284" w:right="-852"/>
        <w:jc w:val="both"/>
        <w:rPr>
          <w:szCs w:val="24"/>
        </w:rPr>
      </w:pPr>
    </w:p>
    <w:p w:rsidR="00FE0732" w:rsidRPr="00FE0732" w:rsidRDefault="00FE0732" w:rsidP="00FE0732">
      <w:pPr>
        <w:numPr>
          <w:ilvl w:val="1"/>
          <w:numId w:val="1"/>
        </w:numPr>
        <w:spacing w:line="216" w:lineRule="auto"/>
        <w:ind w:left="-284" w:right="-852" w:hanging="4180"/>
        <w:jc w:val="both"/>
        <w:rPr>
          <w:rFonts w:eastAsia="Arial"/>
          <w:szCs w:val="24"/>
        </w:rPr>
      </w:pPr>
      <w:r w:rsidRPr="00FE0732">
        <w:rPr>
          <w:rFonts w:eastAsia="Arial"/>
          <w:szCs w:val="24"/>
        </w:rPr>
        <w:t>Parcela única com vencimento para 10 de março de 2017, com 10% de desconto;</w:t>
      </w:r>
    </w:p>
    <w:p w:rsidR="00FE0732" w:rsidRPr="00FE0732" w:rsidRDefault="00FE0732" w:rsidP="00FE0732">
      <w:pPr>
        <w:numPr>
          <w:ilvl w:val="1"/>
          <w:numId w:val="1"/>
        </w:numPr>
        <w:spacing w:line="216" w:lineRule="auto"/>
        <w:ind w:left="-284" w:right="-852" w:hanging="4180"/>
        <w:jc w:val="both"/>
        <w:rPr>
          <w:rFonts w:eastAsia="Arial"/>
          <w:szCs w:val="24"/>
        </w:rPr>
      </w:pPr>
      <w:r w:rsidRPr="00FE0732">
        <w:rPr>
          <w:rFonts w:eastAsia="Arial"/>
          <w:szCs w:val="24"/>
        </w:rPr>
        <w:t>Parcela única com vencimento para 31 de março de 2017, com 5% de desconto;</w:t>
      </w:r>
    </w:p>
    <w:p w:rsidR="00FE0732" w:rsidRPr="00FE0732" w:rsidRDefault="00FE0732" w:rsidP="00FE0732">
      <w:pPr>
        <w:spacing w:line="216" w:lineRule="auto"/>
        <w:ind w:left="-284" w:right="-852"/>
        <w:jc w:val="both"/>
        <w:rPr>
          <w:rFonts w:eastAsia="Arial"/>
          <w:sz w:val="16"/>
          <w:szCs w:val="16"/>
        </w:rPr>
      </w:pPr>
    </w:p>
    <w:p w:rsidR="00FE0732" w:rsidRPr="00FE0732" w:rsidRDefault="00FE0732" w:rsidP="00FE0732">
      <w:pPr>
        <w:spacing w:line="216" w:lineRule="auto"/>
        <w:ind w:left="-284" w:right="-852" w:firstLine="710"/>
        <w:jc w:val="both"/>
        <w:rPr>
          <w:rFonts w:eastAsia="Arial"/>
          <w:szCs w:val="24"/>
        </w:rPr>
      </w:pPr>
      <w:r w:rsidRPr="00FE0732">
        <w:rPr>
          <w:rFonts w:eastAsia="Arial"/>
          <w:b/>
          <w:szCs w:val="24"/>
        </w:rPr>
        <w:t xml:space="preserve">Art. 2º. </w:t>
      </w:r>
      <w:r w:rsidRPr="00FE0732">
        <w:rPr>
          <w:rFonts w:eastAsia="Arial"/>
          <w:szCs w:val="24"/>
        </w:rPr>
        <w:t>Este Decreto entra em vigor na data de sua publicação produzindo seus efeitos a partir de 25 de janeiro</w:t>
      </w:r>
      <w:r w:rsidRPr="00FE0732">
        <w:rPr>
          <w:rFonts w:eastAsia="Arial"/>
          <w:b/>
          <w:szCs w:val="24"/>
        </w:rPr>
        <w:t xml:space="preserve"> </w:t>
      </w:r>
      <w:r w:rsidRPr="00FE0732">
        <w:rPr>
          <w:rFonts w:eastAsia="Arial"/>
          <w:szCs w:val="24"/>
        </w:rPr>
        <w:t>de 2017.</w:t>
      </w:r>
    </w:p>
    <w:p w:rsidR="00EF3269" w:rsidRPr="00FE0732" w:rsidRDefault="00EF3269" w:rsidP="00FE0732">
      <w:pPr>
        <w:ind w:left="-284" w:right="-852"/>
        <w:contextualSpacing/>
        <w:jc w:val="both"/>
        <w:rPr>
          <w:b/>
          <w:szCs w:val="24"/>
        </w:rPr>
      </w:pPr>
    </w:p>
    <w:p w:rsidR="00FE0732" w:rsidRPr="00FE0732" w:rsidRDefault="00FE0732" w:rsidP="00FE0732">
      <w:pPr>
        <w:ind w:left="-284" w:right="-852"/>
        <w:contextualSpacing/>
        <w:jc w:val="center"/>
        <w:rPr>
          <w:szCs w:val="24"/>
        </w:rPr>
      </w:pPr>
      <w:r w:rsidRPr="00FE0732">
        <w:rPr>
          <w:szCs w:val="24"/>
        </w:rPr>
        <w:t>Registre-se. Publique-se. Cumpra-se.</w:t>
      </w:r>
    </w:p>
    <w:p w:rsidR="00FE0732" w:rsidRPr="00FE0732" w:rsidRDefault="00FE0732" w:rsidP="00FE0732">
      <w:pPr>
        <w:ind w:left="-284" w:right="-852"/>
        <w:contextualSpacing/>
        <w:jc w:val="center"/>
        <w:rPr>
          <w:szCs w:val="24"/>
        </w:rPr>
      </w:pPr>
      <w:r w:rsidRPr="00FE0732">
        <w:rPr>
          <w:szCs w:val="24"/>
        </w:rPr>
        <w:t>Gabinete da Prefeita. 10 de fevereiro de 2017</w:t>
      </w:r>
    </w:p>
    <w:p w:rsidR="00FE0732" w:rsidRPr="00FE0732" w:rsidRDefault="00FE0732" w:rsidP="00FE0732">
      <w:pPr>
        <w:ind w:left="-284" w:right="-852"/>
        <w:contextualSpacing/>
        <w:jc w:val="both"/>
        <w:rPr>
          <w:b/>
          <w:szCs w:val="24"/>
        </w:rPr>
      </w:pPr>
    </w:p>
    <w:p w:rsidR="00FE0732" w:rsidRPr="00FE0732" w:rsidRDefault="00FE0732" w:rsidP="00FE0732">
      <w:pPr>
        <w:ind w:left="-284" w:right="-852"/>
        <w:contextualSpacing/>
        <w:jc w:val="both"/>
        <w:rPr>
          <w:b/>
          <w:szCs w:val="24"/>
        </w:rPr>
      </w:pPr>
    </w:p>
    <w:p w:rsidR="00FE0732" w:rsidRPr="00FE0732" w:rsidRDefault="00FE0732" w:rsidP="00FE0732">
      <w:pPr>
        <w:ind w:left="-284" w:right="-852"/>
        <w:contextualSpacing/>
        <w:jc w:val="center"/>
        <w:rPr>
          <w:b/>
          <w:szCs w:val="24"/>
        </w:rPr>
      </w:pPr>
    </w:p>
    <w:p w:rsidR="009E355A" w:rsidRPr="00FE0732" w:rsidRDefault="009E355A" w:rsidP="00FE0732">
      <w:pPr>
        <w:ind w:left="-284" w:right="-852"/>
        <w:contextualSpacing/>
        <w:jc w:val="center"/>
        <w:rPr>
          <w:b/>
          <w:i/>
          <w:szCs w:val="24"/>
        </w:rPr>
      </w:pPr>
      <w:r w:rsidRPr="00FE0732">
        <w:rPr>
          <w:b/>
          <w:i/>
          <w:szCs w:val="24"/>
        </w:rPr>
        <w:t xml:space="preserve">Lívia </w:t>
      </w:r>
      <w:proofErr w:type="spellStart"/>
      <w:r w:rsidRPr="00FE0732">
        <w:rPr>
          <w:b/>
          <w:i/>
          <w:szCs w:val="24"/>
        </w:rPr>
        <w:t>Bello</w:t>
      </w:r>
      <w:proofErr w:type="spellEnd"/>
    </w:p>
    <w:p w:rsidR="009E355A" w:rsidRPr="00FE0732" w:rsidRDefault="009E355A" w:rsidP="00FE0732">
      <w:pPr>
        <w:ind w:left="-284" w:right="-852"/>
        <w:contextualSpacing/>
        <w:jc w:val="center"/>
        <w:rPr>
          <w:b/>
          <w:szCs w:val="24"/>
        </w:rPr>
      </w:pPr>
      <w:r w:rsidRPr="00FE0732">
        <w:rPr>
          <w:b/>
          <w:szCs w:val="24"/>
        </w:rPr>
        <w:t>“Lívia de Chiquinho”</w:t>
      </w:r>
    </w:p>
    <w:p w:rsidR="00EF3269" w:rsidRPr="00FE0732" w:rsidRDefault="00EF3269" w:rsidP="00FE0732">
      <w:pPr>
        <w:ind w:left="-284" w:right="-852"/>
        <w:contextualSpacing/>
        <w:jc w:val="center"/>
        <w:rPr>
          <w:b/>
          <w:szCs w:val="24"/>
        </w:rPr>
      </w:pPr>
      <w:r w:rsidRPr="00FE0732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2C0" w:rsidRDefault="00F012C0" w:rsidP="003620ED">
      <w:r>
        <w:separator/>
      </w:r>
    </w:p>
  </w:endnote>
  <w:endnote w:type="continuationSeparator" w:id="0">
    <w:p w:rsidR="00F012C0" w:rsidRDefault="00F012C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2C0" w:rsidRDefault="00F012C0" w:rsidP="003620ED">
      <w:r>
        <w:separator/>
      </w:r>
    </w:p>
  </w:footnote>
  <w:footnote w:type="continuationSeparator" w:id="0">
    <w:p w:rsidR="00F012C0" w:rsidRDefault="00F012C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012C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12C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012C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C4613"/>
    <w:rsid w:val="00294D49"/>
    <w:rsid w:val="00351568"/>
    <w:rsid w:val="003620ED"/>
    <w:rsid w:val="00426029"/>
    <w:rsid w:val="004E099E"/>
    <w:rsid w:val="005957A0"/>
    <w:rsid w:val="005B7A34"/>
    <w:rsid w:val="005E59A3"/>
    <w:rsid w:val="00672197"/>
    <w:rsid w:val="0068091C"/>
    <w:rsid w:val="00707AFF"/>
    <w:rsid w:val="00710C29"/>
    <w:rsid w:val="0076792B"/>
    <w:rsid w:val="00775B99"/>
    <w:rsid w:val="00782649"/>
    <w:rsid w:val="00783C3B"/>
    <w:rsid w:val="007D05B0"/>
    <w:rsid w:val="007F1241"/>
    <w:rsid w:val="00821DB7"/>
    <w:rsid w:val="008C43D3"/>
    <w:rsid w:val="009E355A"/>
    <w:rsid w:val="00A152F7"/>
    <w:rsid w:val="00A76D87"/>
    <w:rsid w:val="00A87F89"/>
    <w:rsid w:val="00D60469"/>
    <w:rsid w:val="00DC22FE"/>
    <w:rsid w:val="00EF3269"/>
    <w:rsid w:val="00EF3472"/>
    <w:rsid w:val="00F012C0"/>
    <w:rsid w:val="00F05BC2"/>
    <w:rsid w:val="00F81361"/>
    <w:rsid w:val="00FA426A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3AE669F-3294-487A-B661-54758196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073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2018-10-02T13:33:00Z</dcterms:created>
  <dcterms:modified xsi:type="dcterms:W3CDTF">2018-10-02T13:33:00Z</dcterms:modified>
</cp:coreProperties>
</file>