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97" w:rsidRPr="00874097" w:rsidRDefault="00874097" w:rsidP="00397C14">
      <w:pPr>
        <w:ind w:left="-284"/>
        <w:jc w:val="center"/>
        <w:rPr>
          <w:b/>
          <w:szCs w:val="24"/>
        </w:rPr>
      </w:pPr>
      <w:bookmarkStart w:id="0" w:name="_GoBack"/>
      <w:bookmarkEnd w:id="0"/>
      <w:r w:rsidRPr="00874097">
        <w:rPr>
          <w:b/>
          <w:szCs w:val="24"/>
          <w:u w:val="single"/>
        </w:rPr>
        <w:t xml:space="preserve">DECRETO Nº </w:t>
      </w:r>
      <w:r w:rsidR="00397C14">
        <w:rPr>
          <w:b/>
          <w:szCs w:val="24"/>
          <w:u w:val="single"/>
        </w:rPr>
        <w:t>124</w:t>
      </w:r>
      <w:r w:rsidRPr="00874097">
        <w:rPr>
          <w:b/>
          <w:szCs w:val="24"/>
          <w:u w:val="single"/>
        </w:rPr>
        <w:t>_DE 3</w:t>
      </w:r>
      <w:r w:rsidR="00397C14">
        <w:rPr>
          <w:b/>
          <w:szCs w:val="24"/>
          <w:u w:val="single"/>
        </w:rPr>
        <w:t>1</w:t>
      </w:r>
      <w:r w:rsidRPr="00874097">
        <w:rPr>
          <w:b/>
          <w:szCs w:val="24"/>
          <w:u w:val="single"/>
        </w:rPr>
        <w:t xml:space="preserve"> DE </w:t>
      </w:r>
      <w:r w:rsidR="00397C14">
        <w:rPr>
          <w:b/>
          <w:szCs w:val="24"/>
          <w:u w:val="single"/>
        </w:rPr>
        <w:t>OUTUBRO</w:t>
      </w:r>
      <w:r w:rsidRPr="00874097">
        <w:rPr>
          <w:b/>
          <w:szCs w:val="24"/>
          <w:u w:val="single"/>
        </w:rPr>
        <w:t xml:space="preserve"> DE 201</w:t>
      </w:r>
      <w:r w:rsidR="00397C14">
        <w:rPr>
          <w:b/>
          <w:szCs w:val="24"/>
          <w:u w:val="single"/>
        </w:rPr>
        <w:t>8</w:t>
      </w:r>
    </w:p>
    <w:p w:rsidR="00874097" w:rsidRPr="00874097" w:rsidRDefault="00874097" w:rsidP="00874097">
      <w:pPr>
        <w:ind w:left="-284"/>
        <w:jc w:val="both"/>
        <w:rPr>
          <w:b/>
          <w:szCs w:val="24"/>
        </w:rPr>
      </w:pPr>
    </w:p>
    <w:p w:rsidR="00874097" w:rsidRPr="00397C14" w:rsidRDefault="00874097" w:rsidP="00397C14">
      <w:pPr>
        <w:ind w:left="3402"/>
        <w:jc w:val="both"/>
        <w:rPr>
          <w:b/>
          <w:i/>
          <w:sz w:val="26"/>
          <w:szCs w:val="26"/>
        </w:rPr>
      </w:pPr>
      <w:r w:rsidRPr="00397C14">
        <w:rPr>
          <w:b/>
          <w:i/>
          <w:sz w:val="26"/>
          <w:szCs w:val="26"/>
        </w:rPr>
        <w:t xml:space="preserve">Declara de </w:t>
      </w:r>
      <w:r w:rsidR="00397C14">
        <w:rPr>
          <w:b/>
          <w:i/>
          <w:sz w:val="26"/>
          <w:szCs w:val="26"/>
        </w:rPr>
        <w:t>U</w:t>
      </w:r>
      <w:r w:rsidRPr="00397C14">
        <w:rPr>
          <w:b/>
          <w:i/>
          <w:sz w:val="26"/>
          <w:szCs w:val="26"/>
        </w:rPr>
        <w:t xml:space="preserve">tilidade </w:t>
      </w:r>
      <w:r w:rsidR="00397C14">
        <w:rPr>
          <w:b/>
          <w:i/>
          <w:sz w:val="26"/>
          <w:szCs w:val="26"/>
        </w:rPr>
        <w:t>P</w:t>
      </w:r>
      <w:r w:rsidRPr="00397C14">
        <w:rPr>
          <w:b/>
          <w:i/>
          <w:sz w:val="26"/>
          <w:szCs w:val="26"/>
        </w:rPr>
        <w:t xml:space="preserve">ública, para fins de desapropriação e implantação de uma Escola Municipal, os imóveis constituídos por 02 (dois) lotes de terras, localizados no </w:t>
      </w:r>
      <w:r w:rsidR="00397C14">
        <w:rPr>
          <w:b/>
          <w:i/>
          <w:sz w:val="26"/>
          <w:szCs w:val="26"/>
        </w:rPr>
        <w:t>B</w:t>
      </w:r>
      <w:r w:rsidRPr="00397C14">
        <w:rPr>
          <w:b/>
          <w:i/>
          <w:sz w:val="26"/>
          <w:szCs w:val="26"/>
        </w:rPr>
        <w:t xml:space="preserve">airro de Itatiquara, zona rural do 2º Distrito deste </w:t>
      </w:r>
      <w:r w:rsidR="00397C14">
        <w:rPr>
          <w:b/>
          <w:i/>
          <w:sz w:val="26"/>
          <w:szCs w:val="26"/>
        </w:rPr>
        <w:t>M</w:t>
      </w:r>
      <w:r w:rsidRPr="00397C14">
        <w:rPr>
          <w:b/>
          <w:i/>
          <w:sz w:val="26"/>
          <w:szCs w:val="26"/>
        </w:rPr>
        <w:t xml:space="preserve">unicípio de Araruama/RJ.  </w:t>
      </w:r>
    </w:p>
    <w:p w:rsidR="00874097" w:rsidRDefault="00874097" w:rsidP="00874097">
      <w:pPr>
        <w:ind w:left="-284"/>
        <w:jc w:val="both"/>
        <w:rPr>
          <w:b/>
          <w:szCs w:val="24"/>
        </w:rPr>
      </w:pPr>
    </w:p>
    <w:p w:rsidR="00397C14" w:rsidRPr="00874097" w:rsidRDefault="00397C14" w:rsidP="00874097">
      <w:pPr>
        <w:ind w:left="-284"/>
        <w:jc w:val="both"/>
        <w:rPr>
          <w:b/>
          <w:szCs w:val="24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397C14">
        <w:rPr>
          <w:b/>
          <w:szCs w:val="24"/>
        </w:rPr>
        <w:t>A PREFEITA MUNICIPAL DE ARARUAMA</w:t>
      </w:r>
      <w:r w:rsidRPr="00874097">
        <w:rPr>
          <w:szCs w:val="24"/>
        </w:rPr>
        <w:t>, Estado do Rio de Janeiro, no uso de suas atribuições e competência conferidas por Lei, com fundamento no § 2º, do Art. 182, da Constituição Federal, c/c, o Decreto-Lei nº 3.365, de 21 de junho de 1941 e o disposto no inciso VI, do Art. 69, da Lei Orgânica do Município;</w:t>
      </w:r>
    </w:p>
    <w:p w:rsidR="00874097" w:rsidRPr="00874097" w:rsidRDefault="00874097" w:rsidP="00397C14">
      <w:pPr>
        <w:ind w:left="-284" w:firstLine="710"/>
        <w:jc w:val="both"/>
        <w:rPr>
          <w:b/>
          <w:i/>
          <w:szCs w:val="24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397C14">
        <w:rPr>
          <w:b/>
          <w:szCs w:val="24"/>
        </w:rPr>
        <w:t>CONSIDERANDO,</w:t>
      </w:r>
      <w:r w:rsidRPr="00874097">
        <w:rPr>
          <w:b/>
          <w:i/>
          <w:szCs w:val="24"/>
        </w:rPr>
        <w:t xml:space="preserve"> </w:t>
      </w:r>
      <w:r w:rsidRPr="00874097">
        <w:rPr>
          <w:szCs w:val="24"/>
        </w:rPr>
        <w:t>que, nos termos do inciso XXIII, do Art. 5º, da Constituição Federal, a propriedade atenderá sua função social;</w:t>
      </w:r>
    </w:p>
    <w:p w:rsidR="00874097" w:rsidRPr="00397C14" w:rsidRDefault="00874097" w:rsidP="00397C14">
      <w:pPr>
        <w:ind w:left="-284" w:firstLine="710"/>
        <w:jc w:val="both"/>
        <w:rPr>
          <w:b/>
          <w:i/>
          <w:sz w:val="16"/>
          <w:szCs w:val="16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397C14">
        <w:rPr>
          <w:b/>
          <w:szCs w:val="24"/>
        </w:rPr>
        <w:t>CONSIDERANDO</w:t>
      </w:r>
      <w:r w:rsidRPr="00874097">
        <w:rPr>
          <w:b/>
          <w:szCs w:val="24"/>
        </w:rPr>
        <w:t>,</w:t>
      </w:r>
      <w:r w:rsidRPr="00874097">
        <w:rPr>
          <w:b/>
          <w:i/>
          <w:szCs w:val="24"/>
        </w:rPr>
        <w:t xml:space="preserve"> </w:t>
      </w:r>
      <w:r w:rsidRPr="00874097">
        <w:rPr>
          <w:szCs w:val="24"/>
        </w:rPr>
        <w:t>que, nos termos do Art. 6º, do Decreto-Lei nº 3.365/1941, a declaração de utilidade pública far-se-á por decreto do Prefeito;</w:t>
      </w:r>
    </w:p>
    <w:p w:rsidR="00874097" w:rsidRPr="00397C14" w:rsidRDefault="00874097" w:rsidP="00397C14">
      <w:pPr>
        <w:ind w:left="-284" w:firstLine="710"/>
        <w:jc w:val="both"/>
        <w:rPr>
          <w:sz w:val="16"/>
          <w:szCs w:val="16"/>
        </w:rPr>
      </w:pPr>
    </w:p>
    <w:p w:rsidR="00874097" w:rsidRDefault="00874097" w:rsidP="00397C14">
      <w:pPr>
        <w:ind w:left="-284" w:firstLine="710"/>
        <w:jc w:val="both"/>
        <w:rPr>
          <w:sz w:val="16"/>
          <w:szCs w:val="16"/>
        </w:rPr>
      </w:pPr>
      <w:r w:rsidRPr="00397C14">
        <w:rPr>
          <w:b/>
          <w:szCs w:val="24"/>
        </w:rPr>
        <w:t>CONSIDERANDO,</w:t>
      </w:r>
      <w:r w:rsidRPr="00874097">
        <w:rPr>
          <w:szCs w:val="24"/>
        </w:rPr>
        <w:t xml:space="preserve"> finalmente, o que restou provado nos autos do Processo Administrativo nº 35.985/2018;</w:t>
      </w:r>
    </w:p>
    <w:p w:rsidR="00397C14" w:rsidRPr="00397C14" w:rsidRDefault="00397C14" w:rsidP="00397C14">
      <w:pPr>
        <w:ind w:left="-284" w:firstLine="710"/>
        <w:jc w:val="both"/>
        <w:rPr>
          <w:sz w:val="16"/>
          <w:szCs w:val="16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</w:p>
    <w:p w:rsidR="00874097" w:rsidRDefault="00874097" w:rsidP="00397C14">
      <w:pPr>
        <w:ind w:left="-284"/>
        <w:jc w:val="center"/>
        <w:rPr>
          <w:b/>
          <w:sz w:val="16"/>
          <w:szCs w:val="16"/>
        </w:rPr>
      </w:pPr>
      <w:r w:rsidRPr="00397C14">
        <w:rPr>
          <w:b/>
          <w:szCs w:val="24"/>
        </w:rPr>
        <w:t>D E C R E T A:</w:t>
      </w:r>
    </w:p>
    <w:p w:rsidR="00397C14" w:rsidRPr="00397C14" w:rsidRDefault="00397C14" w:rsidP="00397C14">
      <w:pPr>
        <w:ind w:left="-284"/>
        <w:jc w:val="center"/>
        <w:rPr>
          <w:b/>
          <w:sz w:val="16"/>
          <w:szCs w:val="16"/>
        </w:rPr>
      </w:pPr>
    </w:p>
    <w:p w:rsidR="00874097" w:rsidRPr="00397C14" w:rsidRDefault="00874097" w:rsidP="00397C14">
      <w:pPr>
        <w:ind w:left="-284"/>
        <w:jc w:val="center"/>
        <w:rPr>
          <w:b/>
          <w:i/>
          <w:szCs w:val="24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b/>
          <w:szCs w:val="24"/>
        </w:rPr>
        <w:t xml:space="preserve">Art. 1º. </w:t>
      </w:r>
      <w:r w:rsidRPr="00874097">
        <w:rPr>
          <w:szCs w:val="24"/>
        </w:rPr>
        <w:t xml:space="preserve">Ficam declarados de </w:t>
      </w:r>
      <w:r w:rsidR="00397C14" w:rsidRPr="00397C14">
        <w:rPr>
          <w:b/>
          <w:szCs w:val="24"/>
        </w:rPr>
        <w:t>U</w:t>
      </w:r>
      <w:r w:rsidRPr="00874097">
        <w:rPr>
          <w:b/>
          <w:szCs w:val="24"/>
        </w:rPr>
        <w:t xml:space="preserve">tilidade </w:t>
      </w:r>
      <w:r w:rsidR="00397C14">
        <w:rPr>
          <w:b/>
          <w:szCs w:val="24"/>
        </w:rPr>
        <w:t>P</w:t>
      </w:r>
      <w:r w:rsidRPr="00874097">
        <w:rPr>
          <w:b/>
          <w:szCs w:val="24"/>
        </w:rPr>
        <w:t>ública</w:t>
      </w:r>
      <w:r w:rsidRPr="00874097">
        <w:rPr>
          <w:szCs w:val="24"/>
        </w:rPr>
        <w:t xml:space="preserve">, de acordo com os artigos 2º e 6º, combinados com a alínea “m”, do artigo 5º, todos do Decreto-Lei nº 3.365, de 21 de junho de 1941, </w:t>
      </w:r>
      <w:r w:rsidRPr="00874097">
        <w:rPr>
          <w:b/>
          <w:szCs w:val="24"/>
        </w:rPr>
        <w:t>para efeitos de desapropriação</w:t>
      </w:r>
      <w:r w:rsidRPr="00874097">
        <w:rPr>
          <w:szCs w:val="24"/>
        </w:rPr>
        <w:t xml:space="preserve">, em </w:t>
      </w:r>
      <w:r w:rsidRPr="00874097">
        <w:rPr>
          <w:b/>
          <w:szCs w:val="24"/>
        </w:rPr>
        <w:t>composição amigável</w:t>
      </w:r>
      <w:r w:rsidRPr="00874097">
        <w:rPr>
          <w:szCs w:val="24"/>
        </w:rPr>
        <w:t xml:space="preserve"> ou </w:t>
      </w:r>
      <w:r w:rsidRPr="00874097">
        <w:rPr>
          <w:b/>
          <w:szCs w:val="24"/>
        </w:rPr>
        <w:t>processo judicial</w:t>
      </w:r>
      <w:r w:rsidRPr="00874097">
        <w:rPr>
          <w:szCs w:val="24"/>
        </w:rPr>
        <w:t>, os imóveis constituídos por dois Lotes de terras, situados no bairro de Itatiquara, na zona do 2º Distrito deste Município de Araruama/RJ, os quais possuem as seguintes características e confrontações:</w:t>
      </w: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397C14">
        <w:rPr>
          <w:b/>
          <w:szCs w:val="24"/>
        </w:rPr>
        <w:t>I -</w:t>
      </w:r>
      <w:r w:rsidRPr="00874097">
        <w:rPr>
          <w:b/>
          <w:szCs w:val="24"/>
        </w:rPr>
        <w:t xml:space="preserve"> </w:t>
      </w:r>
      <w:bookmarkStart w:id="1" w:name="_Hlk528763380"/>
      <w:r w:rsidRPr="00874097">
        <w:rPr>
          <w:b/>
          <w:szCs w:val="24"/>
        </w:rPr>
        <w:t xml:space="preserve">Lote de terras nº 01 (um), da Quadra “F”, do Loteamento denominado “Granjas David”, </w:t>
      </w:r>
      <w:r w:rsidRPr="00874097">
        <w:rPr>
          <w:szCs w:val="24"/>
        </w:rPr>
        <w:t>situado no bairro de Itatiquara, zona urbana do 2º Distrito deste Município de Araruama/RJ,</w:t>
      </w:r>
      <w:r w:rsidRPr="00874097">
        <w:rPr>
          <w:b/>
          <w:szCs w:val="24"/>
        </w:rPr>
        <w:t xml:space="preserve"> com a área de </w:t>
      </w:r>
      <w:bookmarkEnd w:id="1"/>
      <w:r w:rsidRPr="00874097">
        <w:rPr>
          <w:b/>
          <w:szCs w:val="24"/>
        </w:rPr>
        <w:t xml:space="preserve">1.800,00m² (mil e oitocentos metros quadrados), </w:t>
      </w:r>
      <w:r w:rsidRPr="00874097">
        <w:rPr>
          <w:szCs w:val="24"/>
        </w:rPr>
        <w:t>medindo</w:t>
      </w:r>
      <w:r w:rsidRPr="00874097">
        <w:rPr>
          <w:b/>
          <w:szCs w:val="24"/>
        </w:rPr>
        <w:t xml:space="preserve"> 30,00m (trinta metros) </w:t>
      </w:r>
      <w:r w:rsidRPr="00874097">
        <w:rPr>
          <w:szCs w:val="24"/>
        </w:rPr>
        <w:t xml:space="preserve">de frente que faz para a Rua Triunfo; </w:t>
      </w:r>
      <w:r w:rsidRPr="00874097">
        <w:rPr>
          <w:b/>
          <w:szCs w:val="24"/>
        </w:rPr>
        <w:t xml:space="preserve">igual dimensão </w:t>
      </w:r>
      <w:r w:rsidRPr="00874097">
        <w:rPr>
          <w:szCs w:val="24"/>
        </w:rPr>
        <w:t>nos fundos com parte do Lote 02 (dois);</w:t>
      </w:r>
      <w:r w:rsidRPr="00874097">
        <w:rPr>
          <w:b/>
          <w:szCs w:val="24"/>
        </w:rPr>
        <w:t xml:space="preserve"> </w:t>
      </w:r>
      <w:r w:rsidRPr="00874097">
        <w:rPr>
          <w:szCs w:val="24"/>
        </w:rPr>
        <w:t>dividindo de um lado ainda com parte do Lote 02 (dois), numa</w:t>
      </w:r>
      <w:r w:rsidRPr="00874097">
        <w:rPr>
          <w:b/>
          <w:szCs w:val="24"/>
        </w:rPr>
        <w:t xml:space="preserve"> extensão de 60,00m (sessenta metros) </w:t>
      </w:r>
      <w:r w:rsidRPr="00874097">
        <w:rPr>
          <w:szCs w:val="24"/>
        </w:rPr>
        <w:t>e do outro lado com</w:t>
      </w:r>
      <w:r w:rsidRPr="00874097">
        <w:rPr>
          <w:b/>
          <w:szCs w:val="24"/>
        </w:rPr>
        <w:t xml:space="preserve"> idêntica extensão, </w:t>
      </w:r>
      <w:r w:rsidRPr="00874097">
        <w:rPr>
          <w:szCs w:val="24"/>
        </w:rPr>
        <w:t>dividindo com a antiga Estrada Araruama – Rio Bonito,</w:t>
      </w:r>
      <w:r w:rsidRPr="00874097">
        <w:rPr>
          <w:b/>
          <w:szCs w:val="24"/>
        </w:rPr>
        <w:t xml:space="preserve"> </w:t>
      </w:r>
      <w:r w:rsidRPr="00874097">
        <w:rPr>
          <w:szCs w:val="24"/>
        </w:rPr>
        <w:t xml:space="preserve">desmembrado do imóvel de maior porção, devidamente registrado na Matrícula nº 1.042 </w:t>
      </w:r>
      <w:bookmarkStart w:id="2" w:name="_Hlk528765328"/>
      <w:r w:rsidRPr="00874097">
        <w:rPr>
          <w:szCs w:val="24"/>
        </w:rPr>
        <w:t>do Registro Geral de Imóveis do 2º Distrito de Araruama/RJ, em 16 de setembro de 1980.</w:t>
      </w:r>
      <w:bookmarkEnd w:id="2"/>
    </w:p>
    <w:p w:rsidR="00874097" w:rsidRPr="00397C14" w:rsidRDefault="00874097" w:rsidP="00397C14">
      <w:pPr>
        <w:jc w:val="both"/>
        <w:rPr>
          <w:sz w:val="16"/>
          <w:szCs w:val="16"/>
        </w:rPr>
      </w:pPr>
    </w:p>
    <w:p w:rsidR="00397C14" w:rsidRDefault="00874097" w:rsidP="00397C14">
      <w:pPr>
        <w:ind w:left="-284" w:firstLine="710"/>
        <w:jc w:val="both"/>
        <w:rPr>
          <w:szCs w:val="24"/>
        </w:rPr>
      </w:pPr>
      <w:r w:rsidRPr="00397C14">
        <w:rPr>
          <w:b/>
          <w:szCs w:val="24"/>
        </w:rPr>
        <w:t>II -</w:t>
      </w:r>
      <w:r w:rsidRPr="00874097">
        <w:rPr>
          <w:szCs w:val="24"/>
        </w:rPr>
        <w:t xml:space="preserve"> </w:t>
      </w:r>
      <w:r w:rsidRPr="00874097">
        <w:rPr>
          <w:b/>
          <w:szCs w:val="24"/>
        </w:rPr>
        <w:t xml:space="preserve">Lote de terras nº 02 (dois), da Quadra “F”, do Loteamento denominado “Granjas David”, </w:t>
      </w:r>
      <w:r w:rsidRPr="00874097">
        <w:rPr>
          <w:szCs w:val="24"/>
        </w:rPr>
        <w:t>situado no bairro de Itatiquara, zona urbana do 2º Distrito deste Município de Araruama/RJ,</w:t>
      </w:r>
      <w:r w:rsidRPr="00874097">
        <w:rPr>
          <w:b/>
          <w:szCs w:val="24"/>
        </w:rPr>
        <w:t xml:space="preserve"> com a área de 4.595,00m² (quatro mil quinhentos e noventa e cinco metros quadrados)</w:t>
      </w:r>
      <w:r w:rsidRPr="00874097">
        <w:rPr>
          <w:szCs w:val="24"/>
        </w:rPr>
        <w:t xml:space="preserve">, medindo </w:t>
      </w:r>
      <w:r w:rsidRPr="00874097">
        <w:rPr>
          <w:b/>
          <w:szCs w:val="24"/>
        </w:rPr>
        <w:t xml:space="preserve">64,80m (sessenta e quatro metros e oitenta centímetros) </w:t>
      </w:r>
      <w:r w:rsidRPr="00874097">
        <w:rPr>
          <w:szCs w:val="24"/>
        </w:rPr>
        <w:t xml:space="preserve">de frente para a Estrada que vai para Morro Grande; </w:t>
      </w:r>
      <w:r w:rsidRPr="00874097">
        <w:rPr>
          <w:b/>
          <w:szCs w:val="24"/>
        </w:rPr>
        <w:t xml:space="preserve">38,00m (trinta e oito metros) </w:t>
      </w:r>
      <w:r w:rsidRPr="00874097">
        <w:rPr>
          <w:szCs w:val="24"/>
        </w:rPr>
        <w:t xml:space="preserve">nos fundos com a Rua Triunfo; dividindo de um lado por três segmentos retos, o primeiro com 30,00m (trinta metros) em </w:t>
      </w:r>
    </w:p>
    <w:p w:rsidR="00397C14" w:rsidRDefault="00397C14" w:rsidP="00397C14">
      <w:pPr>
        <w:ind w:left="-284" w:firstLine="710"/>
        <w:jc w:val="both"/>
        <w:rPr>
          <w:szCs w:val="24"/>
        </w:rPr>
      </w:pPr>
    </w:p>
    <w:p w:rsidR="00874097" w:rsidRPr="00874097" w:rsidRDefault="00874097" w:rsidP="00397C14">
      <w:pPr>
        <w:ind w:left="-284"/>
        <w:jc w:val="both"/>
        <w:rPr>
          <w:szCs w:val="24"/>
        </w:rPr>
      </w:pPr>
      <w:r w:rsidRPr="00874097">
        <w:rPr>
          <w:szCs w:val="24"/>
        </w:rPr>
        <w:lastRenderedPageBreak/>
        <w:t>confrontação com a antiga Estrada Araruama/Rio Bonito, o segundo deflexionando a direita com 30,00m (trinta metros) e o terceiro deflexionando a esquerda com 60,00m (sessenta metros), ambos em confrontação com o lote 01 (um) e do outro lado também em três segmentos retos, o primeiro com 40,00m (quarenta metros), o segundo deflexionando a direita com 22,00m (vinte e dois metros, ambos confrontando com o Lote 04 (quatro) deflexionando a esquerda e indo encontrar a linha de fundos, segue o terceiro segmento com 51,50m (cinquenta e um metros e cinquenta centímetros) em confrontação com o Lote 03 (três), originado do desmembramento de maior porção, devidamente registrado na Matrícula nº 768 do Registro Geral de Imóveis do 2º Distrito de Araruama/RJ, em 25 de setembro de 1979.</w:t>
      </w:r>
    </w:p>
    <w:p w:rsidR="00874097" w:rsidRPr="00397C14" w:rsidRDefault="00874097" w:rsidP="00397C14">
      <w:pPr>
        <w:ind w:left="-284" w:firstLine="710"/>
        <w:jc w:val="both"/>
        <w:rPr>
          <w:sz w:val="16"/>
          <w:szCs w:val="16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b/>
        </w:rPr>
        <w:t>Parágrafo Único</w:t>
      </w:r>
      <w:r w:rsidRPr="00874097">
        <w:t xml:space="preserve">. Os imóveis acima descritos e caracterizados, totalizam uma área de </w:t>
      </w:r>
      <w:r w:rsidRPr="00874097">
        <w:rPr>
          <w:b/>
        </w:rPr>
        <w:t>6.399,00m² (seis mil trezentos e noventa e nove metros quadrados)</w:t>
      </w:r>
      <w:r w:rsidRPr="00874097">
        <w:t>.</w:t>
      </w: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szCs w:val="24"/>
        </w:rPr>
        <w:t xml:space="preserve"> </w:t>
      </w: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b/>
          <w:szCs w:val="24"/>
        </w:rPr>
        <w:t xml:space="preserve">Art. 2º. </w:t>
      </w:r>
      <w:r w:rsidRPr="00874097">
        <w:rPr>
          <w:szCs w:val="24"/>
        </w:rPr>
        <w:t>Conforme restou provado nos autos através das Escrituras Públicas de Compra e Venda, lavradas pelo Cartório do 1º Ofício da Comarca de Araruama/RJ, referente ao Lote 01 da quadra “F”, no Livro nº 175/084, fls. Nºs 160/161 em 04/09/1980 e referente ao Lote 02 da quadra “F”, no Livro 170, fls. 291 em 21/09/1979, os imóveis são de propriedade do Sr.</w:t>
      </w:r>
      <w:r w:rsidRPr="00874097">
        <w:rPr>
          <w:b/>
          <w:szCs w:val="24"/>
        </w:rPr>
        <w:t xml:space="preserve"> AVELINO CARDOSO DOS REIS, </w:t>
      </w:r>
      <w:r w:rsidRPr="00874097">
        <w:rPr>
          <w:szCs w:val="24"/>
        </w:rPr>
        <w:t xml:space="preserve">brasileiro, agricultor, casado pelo regime da comunhão de bens com </w:t>
      </w:r>
      <w:r w:rsidRPr="00874097">
        <w:rPr>
          <w:b/>
          <w:szCs w:val="24"/>
        </w:rPr>
        <w:t xml:space="preserve">D. Dilcéa Franceschi dos Reis, </w:t>
      </w:r>
      <w:r w:rsidRPr="00874097">
        <w:rPr>
          <w:szCs w:val="24"/>
        </w:rPr>
        <w:t xml:space="preserve">inscrito no CPF/MF sob o nº 129.233.977-20, residente  Rua Almirante Protógenes Guimarães, nº 250 – Praça da Bandeira, Araruama/RJ, </w:t>
      </w:r>
    </w:p>
    <w:p w:rsidR="00874097" w:rsidRPr="00397C14" w:rsidRDefault="00874097" w:rsidP="00397C14">
      <w:pPr>
        <w:ind w:left="-284" w:firstLine="710"/>
        <w:jc w:val="both"/>
        <w:rPr>
          <w:b/>
          <w:sz w:val="16"/>
          <w:szCs w:val="16"/>
        </w:rPr>
      </w:pPr>
      <w:r w:rsidRPr="00874097">
        <w:rPr>
          <w:b/>
          <w:szCs w:val="24"/>
        </w:rPr>
        <w:t xml:space="preserve"> </w:t>
      </w: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b/>
          <w:szCs w:val="24"/>
        </w:rPr>
        <w:t xml:space="preserve">Art. 3º. </w:t>
      </w:r>
      <w:r w:rsidRPr="00874097">
        <w:rPr>
          <w:szCs w:val="24"/>
        </w:rPr>
        <w:t>A declaração de utilidade pública de que trata o Art. 1º, do presente Decreto, possui caráter de urgência para efeitos de imediata imissão na posse pelo Município para construção e implantação de uma Escola Municipal da modalidade Praça/Escola.</w:t>
      </w:r>
    </w:p>
    <w:p w:rsidR="00874097" w:rsidRPr="00397C14" w:rsidRDefault="00874097" w:rsidP="00397C14">
      <w:pPr>
        <w:ind w:left="-284" w:firstLine="710"/>
        <w:jc w:val="both"/>
        <w:rPr>
          <w:b/>
          <w:sz w:val="16"/>
          <w:szCs w:val="16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b/>
          <w:szCs w:val="24"/>
        </w:rPr>
        <w:t xml:space="preserve"> Art. 4º. </w:t>
      </w:r>
      <w:r w:rsidRPr="00874097">
        <w:rPr>
          <w:szCs w:val="24"/>
        </w:rPr>
        <w:t>A desapropriação constante deste Decreto far-se-á pelo preço total de R$400.000,00 (quatrocentos mil reais), apurado com base no Valor Venal atribuído pela Fazenda Pública Municipal para o exercício de 2018 para o Lote 01 (um) da quadra “F” descrito e caracterizado no item “I” do § 1º do presente Decreto, por se tratar de valor lançado na Planta Genérica de Valores para este exercício financeiro e, portanto, devidamente atualizado.</w:t>
      </w: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szCs w:val="24"/>
        </w:rPr>
        <w:t xml:space="preserve"> </w:t>
      </w: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b/>
          <w:szCs w:val="24"/>
        </w:rPr>
        <w:t xml:space="preserve">Art. 5º. </w:t>
      </w:r>
      <w:r w:rsidRPr="00874097">
        <w:rPr>
          <w:szCs w:val="24"/>
        </w:rPr>
        <w:t xml:space="preserve">O pagamento do justo valor pela desapropriação dar-se-á de forma amigável mediante acordo firmado com o expropriado, ou na impossibilidade da solução amigável, dar-se-á judicialmente. </w:t>
      </w:r>
    </w:p>
    <w:p w:rsidR="00874097" w:rsidRPr="00397C14" w:rsidRDefault="00874097" w:rsidP="00397C14">
      <w:pPr>
        <w:ind w:left="-284" w:firstLine="710"/>
        <w:jc w:val="both"/>
        <w:rPr>
          <w:b/>
          <w:sz w:val="16"/>
          <w:szCs w:val="16"/>
        </w:rPr>
      </w:pPr>
    </w:p>
    <w:p w:rsidR="00874097" w:rsidRPr="00874097" w:rsidRDefault="00874097" w:rsidP="00397C14">
      <w:pPr>
        <w:ind w:left="-284" w:firstLine="710"/>
        <w:jc w:val="both"/>
        <w:rPr>
          <w:szCs w:val="24"/>
        </w:rPr>
      </w:pPr>
      <w:r w:rsidRPr="00874097">
        <w:rPr>
          <w:b/>
          <w:szCs w:val="24"/>
        </w:rPr>
        <w:t xml:space="preserve">Art. 6º. </w:t>
      </w:r>
      <w:r w:rsidRPr="00874097">
        <w:rPr>
          <w:szCs w:val="24"/>
        </w:rPr>
        <w:t>Este Decreto entrará em vigor na data de sua publicação. Revogadas as disposições em contrário.</w:t>
      </w:r>
    </w:p>
    <w:p w:rsidR="000E1484" w:rsidRPr="007A5673" w:rsidRDefault="000E1484" w:rsidP="007A5673">
      <w:pPr>
        <w:jc w:val="both"/>
        <w:rPr>
          <w:bCs/>
          <w:sz w:val="16"/>
          <w:szCs w:val="16"/>
        </w:rPr>
      </w:pPr>
    </w:p>
    <w:p w:rsidR="000E1484" w:rsidRDefault="000E1484" w:rsidP="007A5673">
      <w:pPr>
        <w:ind w:left="-284"/>
        <w:jc w:val="center"/>
        <w:rPr>
          <w:bCs/>
          <w:szCs w:val="24"/>
        </w:rPr>
      </w:pPr>
      <w:r>
        <w:rPr>
          <w:bCs/>
          <w:szCs w:val="24"/>
        </w:rPr>
        <w:t>Registre-se. Publique-se. Cumpra-se.</w:t>
      </w:r>
    </w:p>
    <w:p w:rsidR="000E1484" w:rsidRDefault="000E1484" w:rsidP="000E1484">
      <w:pPr>
        <w:ind w:left="-284"/>
        <w:jc w:val="center"/>
        <w:rPr>
          <w:bCs/>
          <w:szCs w:val="24"/>
        </w:rPr>
      </w:pPr>
      <w:r>
        <w:rPr>
          <w:bCs/>
          <w:szCs w:val="24"/>
        </w:rPr>
        <w:t xml:space="preserve">Gabinete da Prefeita, </w:t>
      </w:r>
      <w:r w:rsidR="007A5673">
        <w:rPr>
          <w:bCs/>
          <w:szCs w:val="24"/>
        </w:rPr>
        <w:t>31</w:t>
      </w:r>
      <w:r>
        <w:rPr>
          <w:bCs/>
          <w:szCs w:val="24"/>
        </w:rPr>
        <w:t xml:space="preserve"> de </w:t>
      </w:r>
      <w:r w:rsidR="007A5673">
        <w:rPr>
          <w:bCs/>
          <w:szCs w:val="24"/>
        </w:rPr>
        <w:t>outu</w:t>
      </w:r>
      <w:r>
        <w:rPr>
          <w:bCs/>
          <w:szCs w:val="24"/>
        </w:rPr>
        <w:t>bro de 2018</w:t>
      </w:r>
    </w:p>
    <w:p w:rsidR="000E1484" w:rsidRDefault="000E1484" w:rsidP="000E1484">
      <w:pPr>
        <w:ind w:left="-284"/>
        <w:jc w:val="center"/>
        <w:rPr>
          <w:bCs/>
          <w:szCs w:val="24"/>
        </w:rPr>
      </w:pPr>
    </w:p>
    <w:p w:rsidR="000E1484" w:rsidRDefault="000E1484" w:rsidP="007A5673">
      <w:pPr>
        <w:rPr>
          <w:bCs/>
          <w:szCs w:val="24"/>
        </w:rPr>
      </w:pPr>
    </w:p>
    <w:p w:rsidR="000E1484" w:rsidRPr="000E1484" w:rsidRDefault="000E1484" w:rsidP="000E1484">
      <w:pPr>
        <w:ind w:left="-284"/>
        <w:jc w:val="center"/>
        <w:rPr>
          <w:bCs/>
          <w:szCs w:val="24"/>
        </w:rPr>
      </w:pPr>
    </w:p>
    <w:p w:rsidR="00696B84" w:rsidRDefault="00696B84" w:rsidP="000E1484">
      <w:pPr>
        <w:ind w:left="-284"/>
        <w:jc w:val="both"/>
        <w:rPr>
          <w:bCs/>
          <w:sz w:val="22"/>
          <w:szCs w:val="22"/>
        </w:rPr>
      </w:pPr>
    </w:p>
    <w:p w:rsidR="00696B84" w:rsidRDefault="00696B84" w:rsidP="00696B84">
      <w:pPr>
        <w:ind w:left="-284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Lívia Bello</w:t>
      </w:r>
    </w:p>
    <w:p w:rsidR="00696B84" w:rsidRDefault="00696B84" w:rsidP="00696B84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“Lívia de Chiquinho”</w:t>
      </w:r>
    </w:p>
    <w:p w:rsidR="00696B84" w:rsidRDefault="00696B84" w:rsidP="006A48FF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Prefeita</w:t>
      </w:r>
    </w:p>
    <w:p w:rsidR="006A48FF" w:rsidRDefault="006A48FF" w:rsidP="006A48FF">
      <w:pPr>
        <w:ind w:left="-284"/>
        <w:jc w:val="center"/>
        <w:rPr>
          <w:b/>
          <w:bCs/>
          <w:szCs w:val="24"/>
        </w:rPr>
      </w:pPr>
    </w:p>
    <w:sectPr w:rsidR="006A48FF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67" w:rsidRDefault="00350D67" w:rsidP="003620ED">
      <w:r>
        <w:separator/>
      </w:r>
    </w:p>
  </w:endnote>
  <w:endnote w:type="continuationSeparator" w:id="0">
    <w:p w:rsidR="00350D67" w:rsidRDefault="00350D6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8A37DB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0E0A18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67" w:rsidRDefault="00350D67" w:rsidP="003620ED">
      <w:r>
        <w:separator/>
      </w:r>
    </w:p>
  </w:footnote>
  <w:footnote w:type="continuationSeparator" w:id="0">
    <w:p w:rsidR="00350D67" w:rsidRDefault="00350D6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350D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D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350D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0E0A18"/>
    <w:rsid w:val="000E1484"/>
    <w:rsid w:val="000E6AC7"/>
    <w:rsid w:val="00130625"/>
    <w:rsid w:val="001503CD"/>
    <w:rsid w:val="00153B8B"/>
    <w:rsid w:val="00181540"/>
    <w:rsid w:val="001B0D2C"/>
    <w:rsid w:val="001C4613"/>
    <w:rsid w:val="001E1243"/>
    <w:rsid w:val="00220CDF"/>
    <w:rsid w:val="00250E02"/>
    <w:rsid w:val="00294D49"/>
    <w:rsid w:val="002A61FD"/>
    <w:rsid w:val="002B50DC"/>
    <w:rsid w:val="002C1B79"/>
    <w:rsid w:val="00350D67"/>
    <w:rsid w:val="00351568"/>
    <w:rsid w:val="003620ED"/>
    <w:rsid w:val="00365833"/>
    <w:rsid w:val="00367B02"/>
    <w:rsid w:val="00397C14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957A0"/>
    <w:rsid w:val="005A1150"/>
    <w:rsid w:val="005A7119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A5673"/>
    <w:rsid w:val="007B71C8"/>
    <w:rsid w:val="007D05B0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43D3"/>
    <w:rsid w:val="008E6DD9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1D9F"/>
    <w:rsid w:val="00A95F43"/>
    <w:rsid w:val="00AA3175"/>
    <w:rsid w:val="00AB008F"/>
    <w:rsid w:val="00B16AFA"/>
    <w:rsid w:val="00B357A5"/>
    <w:rsid w:val="00B705B9"/>
    <w:rsid w:val="00B82F58"/>
    <w:rsid w:val="00BA006F"/>
    <w:rsid w:val="00BA1298"/>
    <w:rsid w:val="00BC563D"/>
    <w:rsid w:val="00BF444E"/>
    <w:rsid w:val="00C07A49"/>
    <w:rsid w:val="00C2021C"/>
    <w:rsid w:val="00C2576B"/>
    <w:rsid w:val="00C36D33"/>
    <w:rsid w:val="00C545FC"/>
    <w:rsid w:val="00C71E72"/>
    <w:rsid w:val="00C77B87"/>
    <w:rsid w:val="00CB213D"/>
    <w:rsid w:val="00CC15A7"/>
    <w:rsid w:val="00D00EE5"/>
    <w:rsid w:val="00D10CA5"/>
    <w:rsid w:val="00D60355"/>
    <w:rsid w:val="00D60469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27A1B"/>
    <w:rsid w:val="00F32F6D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254B50-63A9-4EEF-B35C-6ECB8D3C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4135-DD3E-46D2-8D94-AF8F633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2017-11-10T15:20:00Z</cp:lastPrinted>
  <dcterms:created xsi:type="dcterms:W3CDTF">2018-11-21T19:34:00Z</dcterms:created>
  <dcterms:modified xsi:type="dcterms:W3CDTF">2018-11-21T19:34:00Z</dcterms:modified>
</cp:coreProperties>
</file>