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83" w:rsidRDefault="003F1D83" w:rsidP="002A1A1A">
      <w:pPr>
        <w:ind w:left="-284" w:right="142"/>
        <w:jc w:val="center"/>
        <w:rPr>
          <w:b/>
          <w:i/>
          <w:szCs w:val="24"/>
        </w:rPr>
      </w:pPr>
      <w:bookmarkStart w:id="0" w:name="_GoBack"/>
      <w:bookmarkEnd w:id="0"/>
    </w:p>
    <w:p w:rsidR="00CA799B" w:rsidRPr="00CA799B" w:rsidRDefault="00CA799B" w:rsidP="00CA799B">
      <w:pPr>
        <w:ind w:left="-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DECRETO Nº 0</w:t>
      </w:r>
      <w:r w:rsidR="00BA63C6">
        <w:rPr>
          <w:b/>
          <w:sz w:val="22"/>
          <w:szCs w:val="22"/>
          <w:u w:val="single"/>
        </w:rPr>
        <w:t>45</w:t>
      </w:r>
      <w:r>
        <w:rPr>
          <w:b/>
          <w:sz w:val="22"/>
          <w:szCs w:val="22"/>
          <w:u w:val="single"/>
        </w:rPr>
        <w:t xml:space="preserve"> DE </w:t>
      </w:r>
      <w:r w:rsidR="00BA63C6">
        <w:rPr>
          <w:b/>
          <w:sz w:val="22"/>
          <w:szCs w:val="22"/>
          <w:u w:val="single"/>
        </w:rPr>
        <w:t>02</w:t>
      </w:r>
      <w:r>
        <w:rPr>
          <w:b/>
          <w:sz w:val="22"/>
          <w:szCs w:val="22"/>
          <w:u w:val="single"/>
        </w:rPr>
        <w:t xml:space="preserve"> DE </w:t>
      </w:r>
      <w:r w:rsidR="00BA63C6">
        <w:rPr>
          <w:b/>
          <w:sz w:val="22"/>
          <w:szCs w:val="22"/>
          <w:u w:val="single"/>
        </w:rPr>
        <w:t>MAIO</w:t>
      </w:r>
      <w:r>
        <w:rPr>
          <w:b/>
          <w:sz w:val="22"/>
          <w:szCs w:val="22"/>
          <w:u w:val="single"/>
        </w:rPr>
        <w:t xml:space="preserve"> DE 2018</w:t>
      </w:r>
    </w:p>
    <w:p w:rsidR="00BA63C6" w:rsidRPr="00BA63C6" w:rsidRDefault="00BA63C6" w:rsidP="00BA63C6">
      <w:pPr>
        <w:pStyle w:val="Ttulo1"/>
        <w:jc w:val="left"/>
        <w:rPr>
          <w:rFonts w:ascii="Tahoma" w:hAnsi="Tahoma" w:cs="Tahoma"/>
          <w:sz w:val="24"/>
          <w:szCs w:val="24"/>
        </w:rPr>
      </w:pPr>
    </w:p>
    <w:p w:rsidR="00BA63C6" w:rsidRPr="00BA63C6" w:rsidRDefault="00BA63C6" w:rsidP="00BA63C6">
      <w:pPr>
        <w:tabs>
          <w:tab w:val="left" w:pos="1843"/>
          <w:tab w:val="left" w:pos="3119"/>
          <w:tab w:val="left" w:pos="3686"/>
        </w:tabs>
        <w:ind w:left="3686"/>
        <w:jc w:val="both"/>
        <w:rPr>
          <w:b/>
          <w:sz w:val="22"/>
          <w:szCs w:val="22"/>
        </w:rPr>
      </w:pPr>
      <w:r w:rsidRPr="00BA63C6">
        <w:rPr>
          <w:b/>
          <w:sz w:val="22"/>
          <w:szCs w:val="22"/>
        </w:rPr>
        <w:t xml:space="preserve">Regulamenta a Lei nº </w:t>
      </w:r>
      <w:r>
        <w:rPr>
          <w:b/>
          <w:sz w:val="22"/>
          <w:szCs w:val="22"/>
        </w:rPr>
        <w:t>2.242</w:t>
      </w:r>
      <w:r w:rsidRPr="00BA63C6">
        <w:rPr>
          <w:b/>
          <w:sz w:val="22"/>
          <w:szCs w:val="22"/>
        </w:rPr>
        <w:t>/2018, que dispõe sobre o prêmio de incentivo à produtividade fiscal às categorias profissionais que menciona e dá outras providências.</w:t>
      </w:r>
    </w:p>
    <w:p w:rsidR="00BA63C6" w:rsidRPr="00BA63C6" w:rsidRDefault="00BA63C6" w:rsidP="00BA63C6">
      <w:pPr>
        <w:pStyle w:val="Cabealho"/>
        <w:tabs>
          <w:tab w:val="left" w:pos="708"/>
        </w:tabs>
        <w:ind w:left="-284" w:firstLine="2268"/>
        <w:jc w:val="both"/>
        <w:rPr>
          <w:rFonts w:ascii="Times New Roman" w:hAnsi="Times New Roman" w:cs="Times New Roman"/>
        </w:rPr>
      </w:pPr>
      <w:r w:rsidRPr="00BA63C6">
        <w:rPr>
          <w:rFonts w:ascii="Times New Roman" w:hAnsi="Times New Roman" w:cs="Times New Roman"/>
        </w:rPr>
        <w:t xml:space="preserve">                          </w:t>
      </w:r>
    </w:p>
    <w:p w:rsidR="00BA63C6" w:rsidRPr="00BA63C6" w:rsidRDefault="00BA63C6" w:rsidP="00BA63C6">
      <w:pPr>
        <w:ind w:left="-284" w:firstLine="2268"/>
        <w:jc w:val="both"/>
        <w:rPr>
          <w:sz w:val="22"/>
          <w:szCs w:val="22"/>
        </w:rPr>
      </w:pPr>
    </w:p>
    <w:p w:rsidR="00BA63C6" w:rsidRPr="00BA63C6" w:rsidRDefault="00BA63C6" w:rsidP="00BA63C6">
      <w:pPr>
        <w:ind w:left="-284" w:firstLine="2268"/>
        <w:jc w:val="both"/>
        <w:rPr>
          <w:sz w:val="22"/>
          <w:szCs w:val="22"/>
        </w:rPr>
      </w:pPr>
    </w:p>
    <w:p w:rsidR="00BA63C6" w:rsidRPr="00BA63C6" w:rsidRDefault="00BA63C6" w:rsidP="00BA63C6">
      <w:pPr>
        <w:ind w:left="-284" w:firstLine="710"/>
        <w:jc w:val="both"/>
        <w:rPr>
          <w:sz w:val="22"/>
          <w:szCs w:val="22"/>
        </w:rPr>
      </w:pPr>
    </w:p>
    <w:p w:rsidR="00BA63C6" w:rsidRPr="00BA63C6" w:rsidRDefault="00BA63C6" w:rsidP="00BA63C6">
      <w:pPr>
        <w:pStyle w:val="Corpodetexto2"/>
        <w:spacing w:after="0" w:line="240" w:lineRule="auto"/>
        <w:ind w:left="-284" w:firstLine="710"/>
        <w:jc w:val="both"/>
        <w:rPr>
          <w:sz w:val="22"/>
          <w:szCs w:val="22"/>
        </w:rPr>
      </w:pPr>
      <w:r w:rsidRPr="00BA63C6">
        <w:rPr>
          <w:b/>
          <w:sz w:val="22"/>
          <w:szCs w:val="22"/>
        </w:rPr>
        <w:t>A PREFEITA MUNICIPAL DE ARARUAMA</w:t>
      </w:r>
      <w:r w:rsidRPr="00BA63C6">
        <w:rPr>
          <w:sz w:val="22"/>
          <w:szCs w:val="22"/>
        </w:rPr>
        <w:t xml:space="preserve">, no uso de suas atribuições legais, e, com fundamento no </w:t>
      </w:r>
      <w:r>
        <w:rPr>
          <w:sz w:val="22"/>
          <w:szCs w:val="22"/>
        </w:rPr>
        <w:t>A</w:t>
      </w:r>
      <w:r w:rsidRPr="00BA63C6">
        <w:rPr>
          <w:sz w:val="22"/>
          <w:szCs w:val="22"/>
        </w:rPr>
        <w:t xml:space="preserve">rt. 7º da Lei </w:t>
      </w:r>
      <w:r>
        <w:rPr>
          <w:sz w:val="22"/>
          <w:szCs w:val="22"/>
        </w:rPr>
        <w:t>Municipal nº 2.242</w:t>
      </w:r>
      <w:r w:rsidRPr="00BA63C6">
        <w:rPr>
          <w:sz w:val="22"/>
          <w:szCs w:val="22"/>
        </w:rPr>
        <w:t xml:space="preserve">, de </w:t>
      </w:r>
      <w:r>
        <w:rPr>
          <w:sz w:val="22"/>
          <w:szCs w:val="22"/>
        </w:rPr>
        <w:t xml:space="preserve">27 </w:t>
      </w:r>
      <w:r w:rsidRPr="00BA63C6">
        <w:rPr>
          <w:sz w:val="22"/>
          <w:szCs w:val="22"/>
        </w:rPr>
        <w:t xml:space="preserve">de abril de 2018, </w:t>
      </w:r>
    </w:p>
    <w:p w:rsidR="00BA63C6" w:rsidRDefault="00BA63C6" w:rsidP="00BA63C6">
      <w:pPr>
        <w:pStyle w:val="Corpodetexto2"/>
        <w:spacing w:after="0" w:line="240" w:lineRule="auto"/>
        <w:jc w:val="both"/>
        <w:rPr>
          <w:sz w:val="22"/>
          <w:szCs w:val="22"/>
        </w:rPr>
      </w:pPr>
    </w:p>
    <w:p w:rsidR="00BA63C6" w:rsidRPr="00BA63C6" w:rsidRDefault="00BA63C6" w:rsidP="00BA63C6">
      <w:pPr>
        <w:pStyle w:val="Corpodetexto2"/>
        <w:spacing w:after="0" w:line="240" w:lineRule="auto"/>
        <w:jc w:val="both"/>
        <w:rPr>
          <w:sz w:val="22"/>
          <w:szCs w:val="22"/>
        </w:rPr>
      </w:pPr>
    </w:p>
    <w:p w:rsidR="00BA63C6" w:rsidRPr="00BA63C6" w:rsidRDefault="00BA63C6" w:rsidP="00BA63C6">
      <w:pPr>
        <w:pStyle w:val="Corpodetexto2"/>
        <w:spacing w:after="0" w:line="240" w:lineRule="auto"/>
        <w:ind w:left="-284"/>
        <w:jc w:val="center"/>
        <w:rPr>
          <w:b/>
          <w:sz w:val="22"/>
          <w:szCs w:val="22"/>
        </w:rPr>
      </w:pPr>
      <w:r w:rsidRPr="00BA63C6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 xml:space="preserve"> </w:t>
      </w:r>
      <w:r w:rsidRPr="00BA63C6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BA63C6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 xml:space="preserve"> </w:t>
      </w:r>
      <w:r w:rsidRPr="00BA63C6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BA63C6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BA63C6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 </w:t>
      </w:r>
      <w:proofErr w:type="gramStart"/>
      <w:r w:rsidRPr="00BA63C6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 w:rsidRPr="00BA63C6">
        <w:rPr>
          <w:b/>
          <w:sz w:val="22"/>
          <w:szCs w:val="22"/>
        </w:rPr>
        <w:t>:</w:t>
      </w:r>
      <w:proofErr w:type="gramEnd"/>
    </w:p>
    <w:p w:rsidR="00BA63C6" w:rsidRPr="00BA63C6" w:rsidRDefault="00BA63C6" w:rsidP="00BA63C6">
      <w:pPr>
        <w:pStyle w:val="Corpodetexto2"/>
        <w:spacing w:after="0" w:line="240" w:lineRule="auto"/>
        <w:ind w:left="-284" w:firstLine="710"/>
        <w:jc w:val="both"/>
        <w:rPr>
          <w:b/>
          <w:sz w:val="22"/>
          <w:szCs w:val="22"/>
        </w:rPr>
      </w:pPr>
    </w:p>
    <w:p w:rsidR="00BA63C6" w:rsidRDefault="00BA63C6" w:rsidP="00BA63C6">
      <w:pPr>
        <w:pStyle w:val="Corpodetexto2"/>
        <w:spacing w:after="0" w:line="240" w:lineRule="auto"/>
        <w:ind w:left="-284" w:firstLine="710"/>
        <w:jc w:val="both"/>
        <w:rPr>
          <w:b/>
          <w:sz w:val="22"/>
          <w:szCs w:val="22"/>
        </w:rPr>
      </w:pPr>
    </w:p>
    <w:p w:rsidR="00BA63C6" w:rsidRPr="00BA63C6" w:rsidRDefault="00BA63C6" w:rsidP="00BA63C6">
      <w:pPr>
        <w:pStyle w:val="Corpodetexto2"/>
        <w:spacing w:after="0" w:line="240" w:lineRule="auto"/>
        <w:ind w:left="-284" w:firstLine="710"/>
        <w:jc w:val="both"/>
        <w:rPr>
          <w:b/>
          <w:sz w:val="22"/>
          <w:szCs w:val="22"/>
        </w:rPr>
      </w:pPr>
    </w:p>
    <w:p w:rsidR="00BA63C6" w:rsidRPr="00BA63C6" w:rsidRDefault="00BA63C6" w:rsidP="00BA63C6">
      <w:pPr>
        <w:pStyle w:val="Corpodetexto2"/>
        <w:tabs>
          <w:tab w:val="left" w:pos="2268"/>
        </w:tabs>
        <w:spacing w:after="0" w:line="240" w:lineRule="auto"/>
        <w:ind w:left="-284" w:firstLine="710"/>
        <w:jc w:val="both"/>
        <w:rPr>
          <w:sz w:val="22"/>
          <w:szCs w:val="22"/>
        </w:rPr>
      </w:pPr>
      <w:r w:rsidRPr="00BA63C6">
        <w:rPr>
          <w:b/>
          <w:sz w:val="22"/>
          <w:szCs w:val="22"/>
        </w:rPr>
        <w:t>Art. 1º</w:t>
      </w:r>
      <w:r>
        <w:rPr>
          <w:b/>
          <w:sz w:val="22"/>
          <w:szCs w:val="22"/>
        </w:rPr>
        <w:t>.</w:t>
      </w:r>
      <w:r w:rsidRPr="00BA63C6">
        <w:rPr>
          <w:b/>
          <w:sz w:val="22"/>
          <w:szCs w:val="22"/>
        </w:rPr>
        <w:t xml:space="preserve"> </w:t>
      </w:r>
      <w:r w:rsidRPr="00BA63C6">
        <w:rPr>
          <w:sz w:val="22"/>
          <w:szCs w:val="22"/>
        </w:rPr>
        <w:t>O prêmio de incentivo à produtividade fiscal, concedido para os servidores ocupantes dos cargos efetivos de auditor fiscal, auditor fiscal com ênfase em meio ambiente, fiscal de tributos, fiscal de posturas e fiscal de obras, que estejam na efetiva execução de suas atribuições, fica regulamentado nos termos deste Decreto.</w:t>
      </w:r>
    </w:p>
    <w:p w:rsidR="00BA63C6" w:rsidRPr="00BA63C6" w:rsidRDefault="00BA63C6" w:rsidP="00BA63C6">
      <w:pPr>
        <w:pStyle w:val="Corpodetexto2"/>
        <w:tabs>
          <w:tab w:val="left" w:pos="2268"/>
        </w:tabs>
        <w:spacing w:after="0" w:line="240" w:lineRule="auto"/>
        <w:ind w:left="-284" w:firstLine="710"/>
        <w:jc w:val="both"/>
        <w:rPr>
          <w:sz w:val="22"/>
          <w:szCs w:val="22"/>
        </w:rPr>
      </w:pPr>
    </w:p>
    <w:p w:rsidR="00BA63C6" w:rsidRPr="00BA63C6" w:rsidRDefault="00BA63C6" w:rsidP="00BA63C6">
      <w:pPr>
        <w:pStyle w:val="Corpodetexto2"/>
        <w:tabs>
          <w:tab w:val="left" w:pos="2268"/>
        </w:tabs>
        <w:spacing w:after="0" w:line="240" w:lineRule="auto"/>
        <w:ind w:left="-284" w:firstLine="710"/>
        <w:jc w:val="both"/>
        <w:rPr>
          <w:sz w:val="22"/>
          <w:szCs w:val="22"/>
        </w:rPr>
      </w:pPr>
      <w:r w:rsidRPr="00BA63C6">
        <w:rPr>
          <w:b/>
          <w:sz w:val="22"/>
          <w:szCs w:val="22"/>
        </w:rPr>
        <w:t>Parágrafo</w:t>
      </w:r>
      <w:r>
        <w:rPr>
          <w:b/>
          <w:sz w:val="22"/>
          <w:szCs w:val="22"/>
        </w:rPr>
        <w:t xml:space="preserve"> Ú</w:t>
      </w:r>
      <w:r w:rsidRPr="00BA63C6">
        <w:rPr>
          <w:b/>
          <w:sz w:val="22"/>
          <w:szCs w:val="22"/>
        </w:rPr>
        <w:t xml:space="preserve">nico. </w:t>
      </w:r>
      <w:r w:rsidRPr="00BA63C6">
        <w:rPr>
          <w:sz w:val="22"/>
          <w:szCs w:val="22"/>
        </w:rPr>
        <w:t xml:space="preserve">O prêmio de incentivo à produtividade fiscal referido no </w:t>
      </w:r>
      <w:r w:rsidRPr="00BA63C6">
        <w:rPr>
          <w:i/>
          <w:sz w:val="22"/>
          <w:szCs w:val="22"/>
        </w:rPr>
        <w:t>caput</w:t>
      </w:r>
      <w:r w:rsidRPr="00BA63C6">
        <w:rPr>
          <w:sz w:val="22"/>
          <w:szCs w:val="22"/>
        </w:rPr>
        <w:t xml:space="preserve"> deste artigo é de natureza transitória e condicionado à efetiva prestação do serviço e ao aferimento regular desta.</w:t>
      </w:r>
    </w:p>
    <w:p w:rsidR="00BA63C6" w:rsidRPr="00BA63C6" w:rsidRDefault="00BA63C6" w:rsidP="00BA63C6">
      <w:pPr>
        <w:pStyle w:val="Corpodetexto2"/>
        <w:tabs>
          <w:tab w:val="left" w:pos="2268"/>
        </w:tabs>
        <w:spacing w:after="0" w:line="240" w:lineRule="auto"/>
        <w:ind w:left="-284" w:firstLine="710"/>
        <w:jc w:val="both"/>
        <w:rPr>
          <w:sz w:val="22"/>
          <w:szCs w:val="22"/>
        </w:rPr>
      </w:pPr>
    </w:p>
    <w:p w:rsidR="00BA63C6" w:rsidRPr="00BA63C6" w:rsidRDefault="00BA63C6" w:rsidP="00BA63C6">
      <w:pPr>
        <w:pStyle w:val="Corpodetexto2"/>
        <w:tabs>
          <w:tab w:val="left" w:pos="2268"/>
        </w:tabs>
        <w:spacing w:after="0" w:line="240" w:lineRule="auto"/>
        <w:ind w:left="-284" w:firstLine="710"/>
        <w:jc w:val="both"/>
        <w:rPr>
          <w:sz w:val="22"/>
          <w:szCs w:val="22"/>
        </w:rPr>
      </w:pPr>
      <w:r w:rsidRPr="00BA63C6">
        <w:rPr>
          <w:b/>
          <w:sz w:val="22"/>
          <w:szCs w:val="22"/>
        </w:rPr>
        <w:t>Art. 2º</w:t>
      </w:r>
      <w:r>
        <w:rPr>
          <w:b/>
          <w:sz w:val="22"/>
          <w:szCs w:val="22"/>
        </w:rPr>
        <w:t>.</w:t>
      </w:r>
      <w:r w:rsidRPr="00BA63C6">
        <w:rPr>
          <w:b/>
          <w:sz w:val="22"/>
          <w:szCs w:val="22"/>
        </w:rPr>
        <w:t xml:space="preserve"> </w:t>
      </w:r>
      <w:r w:rsidRPr="00BA63C6">
        <w:rPr>
          <w:sz w:val="22"/>
          <w:szCs w:val="22"/>
        </w:rPr>
        <w:t xml:space="preserve">Ficam estabelecidas nos ANEXOS deste Decreto, as metas de pontuação do prêmio de incentivo à produtividade fiscal, a que fazem jus os servidores que alcançarem o mínimo de 600 (seiscentos) pontos e o máximo de 1.600 (um mil e seiscentos) pontos, nos termos da Lei nº </w:t>
      </w:r>
      <w:r w:rsidR="00441803">
        <w:rPr>
          <w:sz w:val="22"/>
          <w:szCs w:val="22"/>
        </w:rPr>
        <w:t>2.242</w:t>
      </w:r>
      <w:r w:rsidRPr="00BA63C6">
        <w:rPr>
          <w:sz w:val="22"/>
          <w:szCs w:val="22"/>
        </w:rPr>
        <w:t xml:space="preserve"> de </w:t>
      </w:r>
      <w:r w:rsidR="00441803">
        <w:rPr>
          <w:sz w:val="22"/>
          <w:szCs w:val="22"/>
        </w:rPr>
        <w:t>27</w:t>
      </w:r>
      <w:r w:rsidRPr="00BA63C6">
        <w:rPr>
          <w:sz w:val="22"/>
          <w:szCs w:val="22"/>
        </w:rPr>
        <w:t xml:space="preserve"> de abril de 2018.  </w:t>
      </w:r>
    </w:p>
    <w:p w:rsidR="00BA63C6" w:rsidRPr="00BA63C6" w:rsidRDefault="00BA63C6" w:rsidP="00BA63C6">
      <w:pPr>
        <w:pStyle w:val="Corpodetexto2"/>
        <w:tabs>
          <w:tab w:val="left" w:pos="2268"/>
        </w:tabs>
        <w:spacing w:after="0" w:line="240" w:lineRule="auto"/>
        <w:ind w:left="-284" w:firstLine="710"/>
        <w:jc w:val="both"/>
        <w:rPr>
          <w:sz w:val="22"/>
          <w:szCs w:val="22"/>
        </w:rPr>
      </w:pPr>
    </w:p>
    <w:p w:rsidR="00BA63C6" w:rsidRPr="00BA63C6" w:rsidRDefault="00BA63C6" w:rsidP="00BA63C6">
      <w:pPr>
        <w:pStyle w:val="Corpodetexto2"/>
        <w:tabs>
          <w:tab w:val="left" w:pos="2268"/>
        </w:tabs>
        <w:spacing w:after="0" w:line="240" w:lineRule="auto"/>
        <w:ind w:left="-284" w:firstLine="710"/>
        <w:jc w:val="both"/>
        <w:rPr>
          <w:sz w:val="22"/>
          <w:szCs w:val="22"/>
        </w:rPr>
      </w:pPr>
      <w:r w:rsidRPr="00BA63C6">
        <w:rPr>
          <w:b/>
          <w:sz w:val="22"/>
          <w:szCs w:val="22"/>
        </w:rPr>
        <w:t>Art. 3º</w:t>
      </w:r>
      <w:r>
        <w:rPr>
          <w:b/>
          <w:sz w:val="22"/>
          <w:szCs w:val="22"/>
        </w:rPr>
        <w:t>.</w:t>
      </w:r>
      <w:r w:rsidRPr="00BA63C6">
        <w:rPr>
          <w:b/>
          <w:sz w:val="22"/>
          <w:szCs w:val="22"/>
        </w:rPr>
        <w:t xml:space="preserve"> </w:t>
      </w:r>
      <w:r w:rsidRPr="00BA63C6">
        <w:rPr>
          <w:sz w:val="22"/>
          <w:szCs w:val="22"/>
        </w:rPr>
        <w:t>Serão atribuídos pontos positivos e negativos ao exercício das atividades fiscais, para fins de aferição do valor a ser pago a título de prêmio de incentivo à produtividade fiscal, observados os critérios e regras estabelecidos neste Decreto e seus respectivos ANEXOS.</w:t>
      </w:r>
    </w:p>
    <w:p w:rsidR="00BA63C6" w:rsidRPr="00BA63C6" w:rsidRDefault="00BA63C6" w:rsidP="00BA63C6">
      <w:pPr>
        <w:pStyle w:val="Corpodetexto2"/>
        <w:tabs>
          <w:tab w:val="left" w:pos="2268"/>
        </w:tabs>
        <w:spacing w:after="0" w:line="240" w:lineRule="auto"/>
        <w:ind w:left="-284" w:firstLine="710"/>
        <w:jc w:val="both"/>
        <w:rPr>
          <w:sz w:val="22"/>
          <w:szCs w:val="22"/>
        </w:rPr>
      </w:pPr>
    </w:p>
    <w:p w:rsidR="00BA63C6" w:rsidRPr="00BA63C6" w:rsidRDefault="00BA63C6" w:rsidP="00BA63C6">
      <w:pPr>
        <w:pStyle w:val="Corpodetexto2"/>
        <w:tabs>
          <w:tab w:val="left" w:pos="2268"/>
        </w:tabs>
        <w:spacing w:after="0" w:line="240" w:lineRule="auto"/>
        <w:ind w:left="-284" w:firstLine="710"/>
        <w:jc w:val="both"/>
        <w:rPr>
          <w:sz w:val="22"/>
          <w:szCs w:val="22"/>
        </w:rPr>
      </w:pPr>
      <w:r w:rsidRPr="00BA63C6">
        <w:rPr>
          <w:b/>
          <w:sz w:val="22"/>
          <w:szCs w:val="22"/>
        </w:rPr>
        <w:t>§ 1°</w:t>
      </w:r>
      <w:r>
        <w:rPr>
          <w:b/>
          <w:sz w:val="22"/>
          <w:szCs w:val="22"/>
        </w:rPr>
        <w:t>.</w:t>
      </w:r>
      <w:r w:rsidRPr="00BA63C6">
        <w:rPr>
          <w:b/>
          <w:sz w:val="22"/>
          <w:szCs w:val="22"/>
        </w:rPr>
        <w:t xml:space="preserve"> </w:t>
      </w:r>
      <w:r w:rsidRPr="00BA63C6">
        <w:rPr>
          <w:sz w:val="22"/>
          <w:szCs w:val="22"/>
        </w:rPr>
        <w:t>O servidor que não alcançar a pontuação mínima de 600 (seiscentos) pontos fixada para a concessão do prêmio, em aferição mensal, não fará jus ao seu recebimento.</w:t>
      </w:r>
    </w:p>
    <w:p w:rsidR="00BA63C6" w:rsidRPr="00BA63C6" w:rsidRDefault="00BA63C6" w:rsidP="00BA63C6">
      <w:pPr>
        <w:pStyle w:val="Corpodetexto2"/>
        <w:tabs>
          <w:tab w:val="left" w:pos="2268"/>
        </w:tabs>
        <w:spacing w:after="0" w:line="240" w:lineRule="auto"/>
        <w:ind w:left="-284" w:firstLine="710"/>
        <w:jc w:val="both"/>
        <w:rPr>
          <w:sz w:val="22"/>
          <w:szCs w:val="22"/>
        </w:rPr>
      </w:pPr>
      <w:r w:rsidRPr="00BA63C6">
        <w:rPr>
          <w:b/>
          <w:sz w:val="22"/>
          <w:szCs w:val="22"/>
        </w:rPr>
        <w:t>§ 2°</w:t>
      </w:r>
      <w:r>
        <w:rPr>
          <w:b/>
          <w:sz w:val="22"/>
          <w:szCs w:val="22"/>
        </w:rPr>
        <w:t>.</w:t>
      </w:r>
      <w:r w:rsidRPr="00BA63C6">
        <w:rPr>
          <w:b/>
          <w:sz w:val="22"/>
          <w:szCs w:val="22"/>
        </w:rPr>
        <w:t xml:space="preserve"> </w:t>
      </w:r>
      <w:r w:rsidRPr="00BA63C6">
        <w:rPr>
          <w:sz w:val="22"/>
          <w:szCs w:val="22"/>
        </w:rPr>
        <w:t>O servidor que ultrapassar a pontuação máxima de produtividade fiscal perceberá o prêmio considerando-se apenas o parâmetro máximo estabelecido em 1.600 (um mil e seiscentos) pontos.</w:t>
      </w:r>
      <w:r w:rsidRPr="00BA63C6">
        <w:rPr>
          <w:sz w:val="22"/>
          <w:szCs w:val="22"/>
        </w:rPr>
        <w:tab/>
      </w:r>
    </w:p>
    <w:p w:rsidR="00BA63C6" w:rsidRPr="00BA63C6" w:rsidRDefault="00BA63C6" w:rsidP="00BA63C6">
      <w:pPr>
        <w:pStyle w:val="Corpodetexto2"/>
        <w:tabs>
          <w:tab w:val="left" w:pos="2268"/>
        </w:tabs>
        <w:spacing w:after="0" w:line="240" w:lineRule="auto"/>
        <w:ind w:left="-284" w:firstLine="710"/>
        <w:jc w:val="both"/>
        <w:rPr>
          <w:sz w:val="22"/>
          <w:szCs w:val="22"/>
        </w:rPr>
      </w:pPr>
      <w:r w:rsidRPr="00BA63C6">
        <w:rPr>
          <w:b/>
          <w:sz w:val="22"/>
          <w:szCs w:val="22"/>
        </w:rPr>
        <w:t>§ 3°</w:t>
      </w:r>
      <w:r>
        <w:rPr>
          <w:b/>
          <w:sz w:val="22"/>
          <w:szCs w:val="22"/>
        </w:rPr>
        <w:t>.</w:t>
      </w:r>
      <w:r w:rsidRPr="00BA63C6">
        <w:rPr>
          <w:b/>
          <w:sz w:val="22"/>
          <w:szCs w:val="22"/>
        </w:rPr>
        <w:t xml:space="preserve"> </w:t>
      </w:r>
      <w:r w:rsidRPr="00BA63C6">
        <w:rPr>
          <w:sz w:val="22"/>
          <w:szCs w:val="22"/>
        </w:rPr>
        <w:t xml:space="preserve">Em caso de resultado negativo na aferição total da pontuação mensal do servidor, nenhum </w:t>
      </w:r>
      <w:proofErr w:type="gramStart"/>
      <w:r w:rsidRPr="00BA63C6">
        <w:rPr>
          <w:sz w:val="22"/>
          <w:szCs w:val="22"/>
        </w:rPr>
        <w:t>pagamento</w:t>
      </w:r>
      <w:proofErr w:type="gramEnd"/>
      <w:r w:rsidRPr="00BA63C6">
        <w:rPr>
          <w:sz w:val="22"/>
          <w:szCs w:val="22"/>
        </w:rPr>
        <w:t xml:space="preserve"> a título de produtividade fiscal será efetuado.</w:t>
      </w:r>
      <w:r w:rsidRPr="00BA63C6">
        <w:rPr>
          <w:sz w:val="22"/>
          <w:szCs w:val="22"/>
        </w:rPr>
        <w:tab/>
      </w:r>
      <w:r w:rsidRPr="00BA63C6">
        <w:rPr>
          <w:sz w:val="22"/>
          <w:szCs w:val="22"/>
        </w:rPr>
        <w:tab/>
      </w:r>
    </w:p>
    <w:p w:rsidR="00BA63C6" w:rsidRPr="00BA63C6" w:rsidRDefault="00BA63C6" w:rsidP="00BA63C6">
      <w:pPr>
        <w:pStyle w:val="Corpodetexto2"/>
        <w:tabs>
          <w:tab w:val="left" w:pos="2268"/>
        </w:tabs>
        <w:spacing w:after="0" w:line="240" w:lineRule="auto"/>
        <w:ind w:left="-284" w:firstLine="710"/>
        <w:jc w:val="both"/>
        <w:rPr>
          <w:sz w:val="22"/>
          <w:szCs w:val="22"/>
        </w:rPr>
      </w:pPr>
      <w:r w:rsidRPr="00BA63C6">
        <w:rPr>
          <w:b/>
          <w:sz w:val="22"/>
          <w:szCs w:val="22"/>
        </w:rPr>
        <w:t>§ 4º</w:t>
      </w:r>
      <w:r w:rsidRPr="00BA63C6">
        <w:rPr>
          <w:sz w:val="22"/>
          <w:szCs w:val="22"/>
        </w:rPr>
        <w:t xml:space="preserve"> É vedado o acúmulo de pontos positivos ou negativos de um mês para o outro.</w:t>
      </w:r>
    </w:p>
    <w:p w:rsidR="00BA63C6" w:rsidRPr="00BA63C6" w:rsidRDefault="00BA63C6" w:rsidP="00BA63C6">
      <w:pPr>
        <w:pStyle w:val="Corpodetexto2"/>
        <w:tabs>
          <w:tab w:val="left" w:pos="2268"/>
        </w:tabs>
        <w:spacing w:after="0" w:line="240" w:lineRule="auto"/>
        <w:ind w:left="-284" w:firstLine="710"/>
        <w:jc w:val="both"/>
        <w:rPr>
          <w:sz w:val="22"/>
          <w:szCs w:val="22"/>
        </w:rPr>
      </w:pPr>
      <w:r w:rsidRPr="00BA63C6">
        <w:rPr>
          <w:sz w:val="22"/>
          <w:szCs w:val="22"/>
        </w:rPr>
        <w:tab/>
        <w:t xml:space="preserve">  </w:t>
      </w:r>
      <w:r w:rsidRPr="00BA63C6">
        <w:rPr>
          <w:sz w:val="22"/>
          <w:szCs w:val="22"/>
        </w:rPr>
        <w:tab/>
      </w:r>
      <w:r w:rsidRPr="00BA63C6">
        <w:rPr>
          <w:sz w:val="22"/>
          <w:szCs w:val="22"/>
        </w:rPr>
        <w:tab/>
      </w:r>
      <w:r w:rsidRPr="00BA63C6">
        <w:rPr>
          <w:sz w:val="22"/>
          <w:szCs w:val="22"/>
        </w:rPr>
        <w:tab/>
      </w:r>
      <w:r w:rsidRPr="00BA63C6">
        <w:rPr>
          <w:sz w:val="22"/>
          <w:szCs w:val="22"/>
        </w:rPr>
        <w:tab/>
        <w:t xml:space="preserve">  </w:t>
      </w:r>
    </w:p>
    <w:p w:rsidR="00BA63C6" w:rsidRPr="00BA63C6" w:rsidRDefault="00BA63C6" w:rsidP="00BA63C6">
      <w:pPr>
        <w:pStyle w:val="NormalWeb"/>
        <w:tabs>
          <w:tab w:val="left" w:pos="2268"/>
        </w:tabs>
        <w:spacing w:before="0" w:beforeAutospacing="0" w:after="0" w:afterAutospacing="0"/>
        <w:ind w:left="-284" w:firstLine="710"/>
        <w:jc w:val="both"/>
        <w:rPr>
          <w:sz w:val="22"/>
          <w:szCs w:val="22"/>
        </w:rPr>
      </w:pPr>
      <w:r w:rsidRPr="00BA63C6">
        <w:rPr>
          <w:b/>
          <w:sz w:val="22"/>
          <w:szCs w:val="22"/>
        </w:rPr>
        <w:t>Art.</w:t>
      </w:r>
      <w:r w:rsidRPr="00BA63C6">
        <w:rPr>
          <w:sz w:val="22"/>
          <w:szCs w:val="22"/>
        </w:rPr>
        <w:t xml:space="preserve"> </w:t>
      </w:r>
      <w:r w:rsidRPr="00BA63C6">
        <w:rPr>
          <w:b/>
          <w:sz w:val="22"/>
          <w:szCs w:val="22"/>
        </w:rPr>
        <w:t>4º</w:t>
      </w:r>
      <w:r>
        <w:rPr>
          <w:b/>
          <w:sz w:val="22"/>
          <w:szCs w:val="22"/>
        </w:rPr>
        <w:t>.</w:t>
      </w:r>
      <w:r w:rsidRPr="00BA63C6">
        <w:rPr>
          <w:sz w:val="22"/>
          <w:szCs w:val="22"/>
        </w:rPr>
        <w:t xml:space="preserve"> Não será atribuída pontuação à atividade prevista no ANEXO deste Decreto, que esteja pendente de conclusão no momento da aferição. </w:t>
      </w:r>
    </w:p>
    <w:p w:rsidR="00BA63C6" w:rsidRPr="00BA63C6" w:rsidRDefault="00BA63C6" w:rsidP="00BA63C6">
      <w:pPr>
        <w:pStyle w:val="NormalWeb"/>
        <w:tabs>
          <w:tab w:val="left" w:pos="2268"/>
        </w:tabs>
        <w:spacing w:before="0" w:beforeAutospacing="0" w:after="0" w:afterAutospacing="0"/>
        <w:ind w:left="-284" w:firstLine="710"/>
        <w:jc w:val="both"/>
        <w:rPr>
          <w:sz w:val="22"/>
          <w:szCs w:val="22"/>
        </w:rPr>
      </w:pPr>
    </w:p>
    <w:p w:rsidR="00BA63C6" w:rsidRPr="00BA63C6" w:rsidRDefault="00BA63C6" w:rsidP="00BA63C6">
      <w:pPr>
        <w:pStyle w:val="NormalWeb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2"/>
          <w:szCs w:val="22"/>
        </w:rPr>
      </w:pPr>
      <w:r w:rsidRPr="00BA63C6">
        <w:rPr>
          <w:b/>
          <w:sz w:val="22"/>
          <w:szCs w:val="22"/>
        </w:rPr>
        <w:t>Art. 5°</w:t>
      </w:r>
      <w:r>
        <w:rPr>
          <w:b/>
          <w:sz w:val="22"/>
          <w:szCs w:val="22"/>
        </w:rPr>
        <w:t>.</w:t>
      </w:r>
      <w:r w:rsidRPr="00BA63C6">
        <w:rPr>
          <w:sz w:val="22"/>
          <w:szCs w:val="22"/>
        </w:rPr>
        <w:t xml:space="preserve"> Não serão computados pontos das atividades que sejam desenvolvidas:</w:t>
      </w:r>
    </w:p>
    <w:p w:rsidR="00BA63C6" w:rsidRPr="00BA63C6" w:rsidRDefault="00BA63C6" w:rsidP="00BA63C6">
      <w:pPr>
        <w:pStyle w:val="NormalWeb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2"/>
          <w:szCs w:val="22"/>
        </w:rPr>
      </w:pPr>
    </w:p>
    <w:p w:rsidR="00BA63C6" w:rsidRPr="00BA63C6" w:rsidRDefault="00BA63C6" w:rsidP="00BA63C6">
      <w:pPr>
        <w:pStyle w:val="NormalWeb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2"/>
          <w:szCs w:val="22"/>
        </w:rPr>
      </w:pPr>
      <w:r w:rsidRPr="00BA63C6">
        <w:rPr>
          <w:b/>
          <w:sz w:val="22"/>
          <w:szCs w:val="22"/>
        </w:rPr>
        <w:t>I</w:t>
      </w:r>
      <w:r w:rsidRPr="00BA63C6">
        <w:rPr>
          <w:sz w:val="22"/>
          <w:szCs w:val="22"/>
        </w:rPr>
        <w:t xml:space="preserve"> - mediante erro, fraude, coação ou simulação; </w:t>
      </w:r>
    </w:p>
    <w:p w:rsidR="00BA63C6" w:rsidRPr="00BA63C6" w:rsidRDefault="00BA63C6" w:rsidP="00BA63C6">
      <w:pPr>
        <w:pStyle w:val="NormalWeb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2"/>
          <w:szCs w:val="22"/>
        </w:rPr>
      </w:pPr>
      <w:r w:rsidRPr="00BA63C6">
        <w:rPr>
          <w:b/>
          <w:sz w:val="22"/>
          <w:szCs w:val="22"/>
        </w:rPr>
        <w:t>II</w:t>
      </w:r>
      <w:r w:rsidRPr="00BA63C6">
        <w:rPr>
          <w:sz w:val="22"/>
          <w:szCs w:val="22"/>
        </w:rPr>
        <w:t xml:space="preserve"> - com omissão de dados ou de fundamentação legal;</w:t>
      </w:r>
    </w:p>
    <w:p w:rsidR="00BA63C6" w:rsidRPr="00BA63C6" w:rsidRDefault="00BA63C6" w:rsidP="00BA63C6">
      <w:pPr>
        <w:pStyle w:val="NormalWeb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2"/>
          <w:szCs w:val="22"/>
        </w:rPr>
      </w:pPr>
      <w:r w:rsidRPr="00BA63C6">
        <w:rPr>
          <w:b/>
          <w:sz w:val="22"/>
          <w:szCs w:val="22"/>
        </w:rPr>
        <w:t>III</w:t>
      </w:r>
      <w:r w:rsidRPr="00BA63C6">
        <w:rPr>
          <w:sz w:val="22"/>
          <w:szCs w:val="22"/>
        </w:rPr>
        <w:t xml:space="preserve"> - em desacordo com a legislação vigente;</w:t>
      </w:r>
    </w:p>
    <w:p w:rsidR="00BA63C6" w:rsidRPr="00BA63C6" w:rsidRDefault="00BA63C6" w:rsidP="00BA63C6">
      <w:pPr>
        <w:pStyle w:val="NormalWeb"/>
        <w:tabs>
          <w:tab w:val="left" w:pos="0"/>
          <w:tab w:val="num" w:pos="2552"/>
        </w:tabs>
        <w:spacing w:before="0" w:beforeAutospacing="0" w:after="0" w:afterAutospacing="0"/>
        <w:ind w:left="-284" w:firstLine="710"/>
        <w:jc w:val="both"/>
        <w:rPr>
          <w:sz w:val="22"/>
          <w:szCs w:val="22"/>
        </w:rPr>
      </w:pPr>
      <w:r w:rsidRPr="00BA63C6">
        <w:rPr>
          <w:b/>
          <w:sz w:val="22"/>
          <w:szCs w:val="22"/>
        </w:rPr>
        <w:t>IV</w:t>
      </w:r>
      <w:r w:rsidRPr="00BA63C6">
        <w:rPr>
          <w:sz w:val="22"/>
          <w:szCs w:val="22"/>
        </w:rPr>
        <w:t xml:space="preserve"> - sem assinatura e identificação do responsável.</w:t>
      </w:r>
    </w:p>
    <w:p w:rsidR="00BA63C6" w:rsidRPr="00BA63C6" w:rsidRDefault="00BA63C6" w:rsidP="00BA63C6">
      <w:pPr>
        <w:pStyle w:val="NormalWeb"/>
        <w:tabs>
          <w:tab w:val="left" w:pos="2268"/>
        </w:tabs>
        <w:spacing w:before="0" w:beforeAutospacing="0" w:after="0" w:afterAutospacing="0"/>
        <w:ind w:left="-284" w:firstLine="710"/>
        <w:jc w:val="both"/>
        <w:rPr>
          <w:sz w:val="22"/>
          <w:szCs w:val="22"/>
        </w:rPr>
      </w:pPr>
    </w:p>
    <w:p w:rsidR="00BA63C6" w:rsidRPr="00BA63C6" w:rsidRDefault="00BA63C6" w:rsidP="00BA63C6">
      <w:pPr>
        <w:pStyle w:val="NormalWeb"/>
        <w:tabs>
          <w:tab w:val="left" w:pos="2268"/>
        </w:tabs>
        <w:spacing w:before="0" w:beforeAutospacing="0" w:after="0" w:afterAutospacing="0"/>
        <w:ind w:left="-284" w:firstLine="710"/>
        <w:jc w:val="both"/>
        <w:rPr>
          <w:sz w:val="22"/>
          <w:szCs w:val="22"/>
        </w:rPr>
      </w:pPr>
      <w:r w:rsidRPr="00BA63C6">
        <w:rPr>
          <w:b/>
          <w:sz w:val="22"/>
          <w:szCs w:val="22"/>
        </w:rPr>
        <w:lastRenderedPageBreak/>
        <w:t>Art. 6°</w:t>
      </w:r>
      <w:r>
        <w:rPr>
          <w:b/>
          <w:sz w:val="22"/>
          <w:szCs w:val="22"/>
        </w:rPr>
        <w:t>.</w:t>
      </w:r>
      <w:r w:rsidRPr="00BA63C6">
        <w:rPr>
          <w:sz w:val="22"/>
          <w:szCs w:val="22"/>
        </w:rPr>
        <w:t xml:space="preserve"> É vedado o desdobramento do auto de infração no desenvolvimento da ação fiscal para efeito de aferição dos pontos da produtividade fiscal.</w:t>
      </w:r>
    </w:p>
    <w:p w:rsidR="00BA63C6" w:rsidRPr="00BA63C6" w:rsidRDefault="00BA63C6" w:rsidP="00BA63C6">
      <w:pPr>
        <w:pStyle w:val="NormalWeb"/>
        <w:tabs>
          <w:tab w:val="left" w:pos="2268"/>
        </w:tabs>
        <w:spacing w:before="0" w:beforeAutospacing="0" w:after="0" w:afterAutospacing="0"/>
        <w:ind w:left="-284" w:firstLine="710"/>
        <w:jc w:val="both"/>
        <w:rPr>
          <w:sz w:val="16"/>
          <w:szCs w:val="16"/>
        </w:rPr>
      </w:pPr>
    </w:p>
    <w:p w:rsidR="00BA63C6" w:rsidRPr="00BA63C6" w:rsidRDefault="00BA63C6" w:rsidP="00BA63C6">
      <w:pPr>
        <w:pStyle w:val="NormalWeb"/>
        <w:tabs>
          <w:tab w:val="left" w:pos="2268"/>
        </w:tabs>
        <w:spacing w:before="0" w:beforeAutospacing="0" w:after="0" w:afterAutospacing="0"/>
        <w:ind w:left="-284" w:firstLine="710"/>
        <w:jc w:val="both"/>
        <w:rPr>
          <w:b/>
          <w:bCs/>
          <w:sz w:val="22"/>
          <w:szCs w:val="22"/>
        </w:rPr>
      </w:pPr>
      <w:r w:rsidRPr="00BA63C6">
        <w:rPr>
          <w:b/>
          <w:sz w:val="22"/>
          <w:szCs w:val="22"/>
        </w:rPr>
        <w:t>Art. 7°</w:t>
      </w:r>
      <w:r>
        <w:rPr>
          <w:b/>
          <w:sz w:val="22"/>
          <w:szCs w:val="22"/>
        </w:rPr>
        <w:t>.</w:t>
      </w:r>
      <w:r w:rsidRPr="00BA63C6">
        <w:rPr>
          <w:sz w:val="22"/>
          <w:szCs w:val="22"/>
        </w:rPr>
        <w:t xml:space="preserve"> </w:t>
      </w:r>
      <w:r w:rsidRPr="00BA63C6">
        <w:rPr>
          <w:bCs/>
          <w:sz w:val="22"/>
          <w:szCs w:val="22"/>
        </w:rPr>
        <w:t>Os pontos auferidos pela lavratura de auto de infração cancelado por recurso julgado procedente, serão deduzidos do total dos pontos do mês em que ocorrer a decisão administrativa que declarar o seu cancelamento em caráter definitivo.</w:t>
      </w:r>
      <w:r w:rsidRPr="00BA63C6">
        <w:rPr>
          <w:b/>
          <w:bCs/>
          <w:sz w:val="22"/>
          <w:szCs w:val="22"/>
        </w:rPr>
        <w:t xml:space="preserve">  </w:t>
      </w:r>
    </w:p>
    <w:p w:rsidR="00BA63C6" w:rsidRPr="00BA63C6" w:rsidRDefault="00BA63C6" w:rsidP="00BA63C6">
      <w:pPr>
        <w:pStyle w:val="NormalWeb"/>
        <w:tabs>
          <w:tab w:val="left" w:pos="2268"/>
        </w:tabs>
        <w:spacing w:before="0" w:beforeAutospacing="0" w:after="0" w:afterAutospacing="0"/>
        <w:ind w:left="-284" w:firstLine="710"/>
        <w:jc w:val="both"/>
        <w:rPr>
          <w:b/>
          <w:bCs/>
          <w:sz w:val="16"/>
          <w:szCs w:val="16"/>
        </w:rPr>
      </w:pPr>
    </w:p>
    <w:p w:rsidR="00BA63C6" w:rsidRPr="00BA63C6" w:rsidRDefault="00BA63C6" w:rsidP="00BA63C6">
      <w:pPr>
        <w:pStyle w:val="NormalWeb"/>
        <w:tabs>
          <w:tab w:val="left" w:pos="2268"/>
        </w:tabs>
        <w:spacing w:before="0" w:beforeAutospacing="0" w:after="0" w:afterAutospacing="0"/>
        <w:ind w:left="-284" w:firstLine="710"/>
        <w:jc w:val="both"/>
        <w:rPr>
          <w:sz w:val="22"/>
          <w:szCs w:val="22"/>
        </w:rPr>
      </w:pPr>
      <w:r w:rsidRPr="00BA63C6">
        <w:rPr>
          <w:b/>
          <w:bCs/>
          <w:sz w:val="22"/>
          <w:szCs w:val="22"/>
        </w:rPr>
        <w:t>Art. 8°</w:t>
      </w:r>
      <w:r>
        <w:rPr>
          <w:b/>
          <w:bCs/>
          <w:sz w:val="22"/>
          <w:szCs w:val="22"/>
        </w:rPr>
        <w:t>.</w:t>
      </w:r>
      <w:r w:rsidRPr="00BA63C6">
        <w:rPr>
          <w:b/>
          <w:bCs/>
          <w:sz w:val="22"/>
          <w:szCs w:val="22"/>
        </w:rPr>
        <w:t xml:space="preserve"> </w:t>
      </w:r>
      <w:r w:rsidRPr="00BA63C6">
        <w:rPr>
          <w:sz w:val="22"/>
          <w:szCs w:val="22"/>
        </w:rPr>
        <w:t>A atribuição de pontos não verídica importará na responsabilização dos servidores que para ela concorrerem, implicando no ressarcimento do respectivo valor com os acréscimos legais pelo servidor que o recebeu de forma indevida, sem prejuízo das demais sanções legais.</w:t>
      </w:r>
    </w:p>
    <w:p w:rsidR="00BA63C6" w:rsidRPr="00BA63C6" w:rsidRDefault="00BA63C6" w:rsidP="00BA63C6">
      <w:pPr>
        <w:pStyle w:val="NormalWeb"/>
        <w:tabs>
          <w:tab w:val="left" w:pos="2268"/>
        </w:tabs>
        <w:spacing w:before="0" w:beforeAutospacing="0" w:after="0" w:afterAutospacing="0"/>
        <w:ind w:left="-284" w:firstLine="710"/>
        <w:jc w:val="both"/>
        <w:rPr>
          <w:sz w:val="16"/>
          <w:szCs w:val="16"/>
        </w:rPr>
      </w:pPr>
    </w:p>
    <w:p w:rsidR="00BA63C6" w:rsidRPr="00BA63C6" w:rsidRDefault="00BA63C6" w:rsidP="00BA63C6">
      <w:pPr>
        <w:pStyle w:val="NormalWeb"/>
        <w:tabs>
          <w:tab w:val="left" w:pos="2268"/>
        </w:tabs>
        <w:spacing w:before="0" w:beforeAutospacing="0" w:after="0" w:afterAutospacing="0"/>
        <w:ind w:left="-284" w:firstLine="710"/>
        <w:jc w:val="both"/>
        <w:rPr>
          <w:sz w:val="22"/>
          <w:szCs w:val="22"/>
        </w:rPr>
      </w:pPr>
      <w:r w:rsidRPr="00BA63C6">
        <w:rPr>
          <w:b/>
          <w:sz w:val="22"/>
          <w:szCs w:val="22"/>
        </w:rPr>
        <w:t>Art. 9º</w:t>
      </w:r>
      <w:r>
        <w:rPr>
          <w:b/>
          <w:sz w:val="22"/>
          <w:szCs w:val="22"/>
        </w:rPr>
        <w:t>.</w:t>
      </w:r>
      <w:r w:rsidRPr="00BA63C6">
        <w:rPr>
          <w:b/>
          <w:sz w:val="22"/>
          <w:szCs w:val="22"/>
        </w:rPr>
        <w:t xml:space="preserve"> </w:t>
      </w:r>
      <w:r w:rsidRPr="00BA63C6">
        <w:rPr>
          <w:sz w:val="22"/>
          <w:szCs w:val="22"/>
        </w:rPr>
        <w:t>Quando o desempenho da atividade ensejadora do direito ao recebimento do prêmio de incentivo à produtividade fiscal for executada em conjunto pelos servidores ocupantes das categorias profissionais previstas no art. 1° deste Decreto, o total de pontos apurados será atribuído a cada servidor, mediante divisão em partes iguais.</w:t>
      </w:r>
    </w:p>
    <w:p w:rsidR="00BA63C6" w:rsidRPr="00BA63C6" w:rsidRDefault="00BA63C6" w:rsidP="00BA63C6">
      <w:pPr>
        <w:pStyle w:val="NormalWeb"/>
        <w:tabs>
          <w:tab w:val="left" w:pos="2268"/>
        </w:tabs>
        <w:spacing w:before="0" w:beforeAutospacing="0" w:after="0" w:afterAutospacing="0"/>
        <w:ind w:left="-284" w:firstLine="710"/>
        <w:jc w:val="both"/>
        <w:rPr>
          <w:b/>
          <w:sz w:val="16"/>
          <w:szCs w:val="16"/>
        </w:rPr>
      </w:pPr>
    </w:p>
    <w:p w:rsidR="00BA63C6" w:rsidRPr="00BA63C6" w:rsidRDefault="00BA63C6" w:rsidP="00BA63C6">
      <w:pPr>
        <w:pStyle w:val="NormalWeb"/>
        <w:tabs>
          <w:tab w:val="left" w:pos="2268"/>
        </w:tabs>
        <w:spacing w:before="0" w:beforeAutospacing="0" w:after="0" w:afterAutospacing="0"/>
        <w:ind w:left="-284" w:firstLine="710"/>
        <w:jc w:val="both"/>
        <w:rPr>
          <w:sz w:val="22"/>
          <w:szCs w:val="22"/>
        </w:rPr>
      </w:pPr>
      <w:r w:rsidRPr="00BA63C6">
        <w:rPr>
          <w:b/>
          <w:sz w:val="22"/>
          <w:szCs w:val="22"/>
        </w:rPr>
        <w:t>§ 1°</w:t>
      </w:r>
      <w:r>
        <w:rPr>
          <w:b/>
          <w:sz w:val="22"/>
          <w:szCs w:val="22"/>
        </w:rPr>
        <w:t>.</w:t>
      </w:r>
      <w:r w:rsidRPr="00BA63C6">
        <w:rPr>
          <w:sz w:val="22"/>
          <w:szCs w:val="22"/>
        </w:rPr>
        <w:t xml:space="preserve"> O desempenho de atividade em conjunto, deve ser previamente comunicado à chefia imediata, que poderá autorizá-la ou não, de acordo com o interesse público.</w:t>
      </w:r>
    </w:p>
    <w:p w:rsidR="00BA63C6" w:rsidRPr="00BA63C6" w:rsidRDefault="00BA63C6" w:rsidP="00BA63C6">
      <w:pPr>
        <w:pStyle w:val="NormalWeb"/>
        <w:tabs>
          <w:tab w:val="left" w:pos="2268"/>
        </w:tabs>
        <w:spacing w:before="0" w:beforeAutospacing="0" w:after="0" w:afterAutospacing="0"/>
        <w:ind w:left="-284" w:firstLine="710"/>
        <w:jc w:val="both"/>
        <w:rPr>
          <w:sz w:val="22"/>
          <w:szCs w:val="22"/>
        </w:rPr>
      </w:pPr>
      <w:r w:rsidRPr="00BA63C6">
        <w:rPr>
          <w:b/>
          <w:sz w:val="22"/>
          <w:szCs w:val="22"/>
        </w:rPr>
        <w:t>§ 2°</w:t>
      </w:r>
      <w:r>
        <w:rPr>
          <w:b/>
          <w:sz w:val="22"/>
          <w:szCs w:val="22"/>
        </w:rPr>
        <w:t>.</w:t>
      </w:r>
      <w:r w:rsidRPr="00BA63C6">
        <w:rPr>
          <w:b/>
          <w:sz w:val="22"/>
          <w:szCs w:val="22"/>
        </w:rPr>
        <w:t xml:space="preserve"> </w:t>
      </w:r>
      <w:r w:rsidRPr="00BA63C6">
        <w:rPr>
          <w:sz w:val="22"/>
          <w:szCs w:val="22"/>
        </w:rPr>
        <w:t>Quando a natureza da atividade não permitir a comunicação prévia da chefia imediata, a comunicação poderá ser realizada no prazo de até 24h (vinte e quatro) horas úteis a contar do término do fato que impediu a comunicação.</w:t>
      </w:r>
    </w:p>
    <w:p w:rsidR="00BA63C6" w:rsidRPr="00BA63C6" w:rsidRDefault="00BA63C6" w:rsidP="00BA63C6">
      <w:pPr>
        <w:pStyle w:val="NormalWeb"/>
        <w:tabs>
          <w:tab w:val="left" w:pos="2268"/>
        </w:tabs>
        <w:spacing w:before="0" w:beforeAutospacing="0" w:after="0" w:afterAutospacing="0"/>
        <w:ind w:left="-284" w:firstLine="710"/>
        <w:jc w:val="both"/>
        <w:rPr>
          <w:sz w:val="16"/>
          <w:szCs w:val="16"/>
        </w:rPr>
      </w:pPr>
    </w:p>
    <w:p w:rsidR="00BA63C6" w:rsidRPr="00BA63C6" w:rsidRDefault="00BA63C6" w:rsidP="00BA63C6">
      <w:pPr>
        <w:pStyle w:val="NormalWeb"/>
        <w:tabs>
          <w:tab w:val="left" w:pos="2268"/>
        </w:tabs>
        <w:spacing w:before="0" w:beforeAutospacing="0" w:after="0" w:afterAutospacing="0"/>
        <w:ind w:left="-284" w:firstLine="710"/>
        <w:jc w:val="both"/>
        <w:rPr>
          <w:bCs/>
          <w:sz w:val="22"/>
          <w:szCs w:val="22"/>
        </w:rPr>
      </w:pPr>
      <w:r w:rsidRPr="00BA63C6">
        <w:rPr>
          <w:b/>
          <w:bCs/>
          <w:sz w:val="22"/>
          <w:szCs w:val="22"/>
        </w:rPr>
        <w:t xml:space="preserve">Art. 10. </w:t>
      </w:r>
      <w:r w:rsidRPr="00BA63C6">
        <w:rPr>
          <w:bCs/>
          <w:sz w:val="22"/>
          <w:szCs w:val="22"/>
        </w:rPr>
        <w:t>Os chefes dos órgãos de fiscalização submeterão aos seus respectivos Secretários os expedientes que indiquem a pontuação mensal da produtividade fiscal dos servidores.</w:t>
      </w:r>
    </w:p>
    <w:p w:rsidR="00BA63C6" w:rsidRPr="00BA63C6" w:rsidRDefault="00BA63C6" w:rsidP="00BA63C6">
      <w:pPr>
        <w:pStyle w:val="NormalWeb"/>
        <w:tabs>
          <w:tab w:val="left" w:pos="2268"/>
        </w:tabs>
        <w:spacing w:before="0" w:beforeAutospacing="0" w:after="0" w:afterAutospacing="0"/>
        <w:ind w:left="-284" w:firstLine="710"/>
        <w:jc w:val="both"/>
        <w:rPr>
          <w:sz w:val="16"/>
          <w:szCs w:val="16"/>
        </w:rPr>
      </w:pPr>
    </w:p>
    <w:p w:rsidR="00BA63C6" w:rsidRPr="00BA63C6" w:rsidRDefault="00BA63C6" w:rsidP="00BA63C6">
      <w:pPr>
        <w:pStyle w:val="NormalWeb"/>
        <w:tabs>
          <w:tab w:val="left" w:pos="2268"/>
        </w:tabs>
        <w:spacing w:before="0" w:beforeAutospacing="0" w:after="0" w:afterAutospacing="0"/>
        <w:ind w:left="-284" w:firstLine="710"/>
        <w:jc w:val="both"/>
        <w:rPr>
          <w:sz w:val="22"/>
          <w:szCs w:val="22"/>
        </w:rPr>
      </w:pPr>
      <w:r w:rsidRPr="00BA63C6">
        <w:rPr>
          <w:b/>
          <w:bCs/>
          <w:sz w:val="22"/>
          <w:szCs w:val="22"/>
        </w:rPr>
        <w:t>§ 1º</w:t>
      </w:r>
      <w:r>
        <w:rPr>
          <w:b/>
          <w:bCs/>
          <w:sz w:val="22"/>
          <w:szCs w:val="22"/>
        </w:rPr>
        <w:t>.</w:t>
      </w:r>
      <w:r w:rsidRPr="00BA63C6">
        <w:rPr>
          <w:b/>
          <w:bCs/>
          <w:sz w:val="22"/>
          <w:szCs w:val="22"/>
        </w:rPr>
        <w:t xml:space="preserve"> </w:t>
      </w:r>
      <w:r w:rsidRPr="00BA63C6">
        <w:rPr>
          <w:sz w:val="22"/>
          <w:szCs w:val="22"/>
        </w:rPr>
        <w:t>Os pontos serão computados até o último dia útil do mês e encaminhados ao Secretário da pasta até o 5º (quinto) dia útil do mês subsequente para supervisão, controle e aprovação.</w:t>
      </w:r>
      <w:r w:rsidRPr="00BA63C6">
        <w:rPr>
          <w:sz w:val="22"/>
          <w:szCs w:val="22"/>
        </w:rPr>
        <w:tab/>
      </w:r>
      <w:r w:rsidRPr="00BA63C6">
        <w:rPr>
          <w:sz w:val="22"/>
          <w:szCs w:val="22"/>
        </w:rPr>
        <w:tab/>
      </w:r>
      <w:r w:rsidRPr="00BA63C6">
        <w:rPr>
          <w:sz w:val="22"/>
          <w:szCs w:val="22"/>
        </w:rPr>
        <w:tab/>
      </w:r>
    </w:p>
    <w:p w:rsidR="00BA63C6" w:rsidRPr="00BA63C6" w:rsidRDefault="00BA63C6" w:rsidP="00BA63C6">
      <w:pPr>
        <w:tabs>
          <w:tab w:val="left" w:pos="2268"/>
        </w:tabs>
        <w:autoSpaceDE w:val="0"/>
        <w:autoSpaceDN w:val="0"/>
        <w:adjustRightInd w:val="0"/>
        <w:ind w:left="-284" w:firstLine="710"/>
        <w:jc w:val="both"/>
        <w:rPr>
          <w:sz w:val="22"/>
          <w:szCs w:val="22"/>
        </w:rPr>
      </w:pPr>
      <w:r w:rsidRPr="00BA63C6">
        <w:rPr>
          <w:b/>
          <w:bCs/>
          <w:sz w:val="22"/>
          <w:szCs w:val="22"/>
        </w:rPr>
        <w:t>§ 2º</w:t>
      </w:r>
      <w:r>
        <w:rPr>
          <w:b/>
          <w:bCs/>
          <w:sz w:val="22"/>
          <w:szCs w:val="22"/>
        </w:rPr>
        <w:t>.</w:t>
      </w:r>
      <w:r w:rsidRPr="00BA63C6">
        <w:rPr>
          <w:b/>
          <w:bCs/>
          <w:sz w:val="22"/>
          <w:szCs w:val="22"/>
        </w:rPr>
        <w:t xml:space="preserve"> </w:t>
      </w:r>
      <w:r w:rsidRPr="00BA63C6">
        <w:rPr>
          <w:sz w:val="22"/>
          <w:szCs w:val="22"/>
        </w:rPr>
        <w:t xml:space="preserve">Os mapas de apuração de produtividade aprovados serão encaminhados pelo Secretário da pasta, à Secretaria Municipal de Administração até o dia 15 (quinze) do mês subsequente ao da apuração, para efeito de pagamento. </w:t>
      </w:r>
    </w:p>
    <w:p w:rsidR="00BA63C6" w:rsidRPr="00BA63C6" w:rsidRDefault="00BA63C6" w:rsidP="00BA63C6">
      <w:pPr>
        <w:tabs>
          <w:tab w:val="left" w:pos="2268"/>
        </w:tabs>
        <w:autoSpaceDE w:val="0"/>
        <w:autoSpaceDN w:val="0"/>
        <w:adjustRightInd w:val="0"/>
        <w:ind w:left="-284" w:firstLine="710"/>
        <w:jc w:val="both"/>
        <w:rPr>
          <w:sz w:val="22"/>
          <w:szCs w:val="22"/>
        </w:rPr>
      </w:pPr>
      <w:r w:rsidRPr="00BA63C6">
        <w:rPr>
          <w:b/>
          <w:bCs/>
          <w:sz w:val="22"/>
          <w:szCs w:val="22"/>
        </w:rPr>
        <w:t>§ 3º</w:t>
      </w:r>
      <w:r>
        <w:rPr>
          <w:b/>
          <w:bCs/>
          <w:sz w:val="22"/>
          <w:szCs w:val="22"/>
        </w:rPr>
        <w:t>.</w:t>
      </w:r>
      <w:r w:rsidRPr="00BA63C6">
        <w:rPr>
          <w:b/>
          <w:bCs/>
          <w:sz w:val="22"/>
          <w:szCs w:val="22"/>
        </w:rPr>
        <w:t xml:space="preserve"> </w:t>
      </w:r>
      <w:r w:rsidRPr="00BA63C6">
        <w:rPr>
          <w:sz w:val="22"/>
          <w:szCs w:val="22"/>
        </w:rPr>
        <w:t>O pagamento do prêmio de incentivo à produtividade fiscal de que trata este Decreto será efetuado junto à folha de pagamento de salários do mês seguinte ao da obtenção dos pontos.</w:t>
      </w:r>
    </w:p>
    <w:p w:rsidR="00BA63C6" w:rsidRPr="00BA63C6" w:rsidRDefault="00BA63C6" w:rsidP="00BA63C6">
      <w:pPr>
        <w:tabs>
          <w:tab w:val="left" w:pos="2268"/>
        </w:tabs>
        <w:autoSpaceDE w:val="0"/>
        <w:autoSpaceDN w:val="0"/>
        <w:adjustRightInd w:val="0"/>
        <w:ind w:left="-284" w:firstLine="710"/>
        <w:jc w:val="both"/>
        <w:rPr>
          <w:sz w:val="16"/>
          <w:szCs w:val="16"/>
        </w:rPr>
      </w:pPr>
    </w:p>
    <w:p w:rsidR="00BA63C6" w:rsidRPr="00BA63C6" w:rsidRDefault="00BA63C6" w:rsidP="00BA63C6">
      <w:pPr>
        <w:pStyle w:val="NormalWeb"/>
        <w:tabs>
          <w:tab w:val="left" w:pos="2268"/>
        </w:tabs>
        <w:spacing w:before="0" w:beforeAutospacing="0" w:after="0" w:afterAutospacing="0"/>
        <w:ind w:left="-284" w:firstLine="710"/>
        <w:jc w:val="both"/>
        <w:rPr>
          <w:sz w:val="22"/>
          <w:szCs w:val="22"/>
        </w:rPr>
      </w:pPr>
      <w:r w:rsidRPr="00BA63C6">
        <w:rPr>
          <w:b/>
          <w:sz w:val="22"/>
          <w:szCs w:val="22"/>
        </w:rPr>
        <w:t xml:space="preserve">Art. 11. </w:t>
      </w:r>
      <w:r w:rsidRPr="00BA63C6">
        <w:rPr>
          <w:sz w:val="22"/>
          <w:szCs w:val="22"/>
        </w:rPr>
        <w:t>Este Decreto entra em vigor na data da publicação</w:t>
      </w:r>
      <w:r w:rsidR="004D10AE">
        <w:rPr>
          <w:sz w:val="22"/>
          <w:szCs w:val="22"/>
        </w:rPr>
        <w:t xml:space="preserve"> da Lei Municipal nº 2.224/2018</w:t>
      </w:r>
      <w:r w:rsidR="00441803">
        <w:rPr>
          <w:sz w:val="22"/>
          <w:szCs w:val="22"/>
        </w:rPr>
        <w:t>.</w:t>
      </w:r>
    </w:p>
    <w:p w:rsidR="00BA63C6" w:rsidRPr="00BA63C6" w:rsidRDefault="00BA63C6" w:rsidP="00BA63C6">
      <w:pPr>
        <w:pStyle w:val="NormalWeb"/>
        <w:tabs>
          <w:tab w:val="left" w:pos="2268"/>
        </w:tabs>
        <w:spacing w:before="0" w:beforeAutospacing="0" w:after="0" w:afterAutospacing="0"/>
        <w:ind w:left="-284" w:firstLine="710"/>
        <w:jc w:val="both"/>
        <w:rPr>
          <w:sz w:val="16"/>
          <w:szCs w:val="16"/>
        </w:rPr>
      </w:pPr>
    </w:p>
    <w:p w:rsidR="00BA63C6" w:rsidRPr="00BA63C6" w:rsidRDefault="00BA63C6" w:rsidP="00BA63C6">
      <w:pPr>
        <w:pStyle w:val="Corpodetexto2"/>
        <w:tabs>
          <w:tab w:val="left" w:pos="2268"/>
        </w:tabs>
        <w:spacing w:after="0" w:line="240" w:lineRule="auto"/>
        <w:ind w:left="-284" w:firstLine="710"/>
        <w:jc w:val="both"/>
        <w:rPr>
          <w:sz w:val="22"/>
          <w:szCs w:val="22"/>
        </w:rPr>
      </w:pPr>
      <w:r w:rsidRPr="00BA63C6">
        <w:rPr>
          <w:b/>
          <w:sz w:val="22"/>
          <w:szCs w:val="22"/>
        </w:rPr>
        <w:t xml:space="preserve">Art. 12. </w:t>
      </w:r>
      <w:r w:rsidRPr="00BA63C6">
        <w:rPr>
          <w:sz w:val="22"/>
          <w:szCs w:val="22"/>
        </w:rPr>
        <w:t>Ficam revogados os atos em contrário, em especial o Decreto n° 043 de 28 de maio de 2013, o Decreto n° 090 de 20 de outubro de 2014, o Decreto n° 008 de 04 de janeiro de 2016, o Decreto n° 099 de 12 de dezembro de 2016, e, o Decreto n° 014 de 02 de janeiro de 2017.</w:t>
      </w:r>
    </w:p>
    <w:p w:rsidR="00BA63C6" w:rsidRPr="00BA63C6" w:rsidRDefault="00BA63C6" w:rsidP="00BA63C6">
      <w:pPr>
        <w:pStyle w:val="Corpodetexto2"/>
        <w:tabs>
          <w:tab w:val="left" w:pos="2268"/>
        </w:tabs>
        <w:spacing w:after="0" w:line="240" w:lineRule="auto"/>
        <w:ind w:left="-284" w:firstLine="2268"/>
        <w:jc w:val="both"/>
        <w:rPr>
          <w:sz w:val="22"/>
          <w:szCs w:val="22"/>
        </w:rPr>
      </w:pPr>
    </w:p>
    <w:p w:rsidR="00BA63C6" w:rsidRPr="00BA63C6" w:rsidRDefault="00BA63C6" w:rsidP="00BA63C6">
      <w:pPr>
        <w:pStyle w:val="Corpodetexto2"/>
        <w:tabs>
          <w:tab w:val="left" w:pos="2268"/>
        </w:tabs>
        <w:spacing w:after="0" w:line="240" w:lineRule="auto"/>
        <w:ind w:left="-284" w:firstLine="2268"/>
        <w:jc w:val="both"/>
        <w:rPr>
          <w:sz w:val="22"/>
          <w:szCs w:val="22"/>
        </w:rPr>
      </w:pPr>
    </w:p>
    <w:p w:rsidR="008014BD" w:rsidRPr="00BA63C6" w:rsidRDefault="008014BD" w:rsidP="00BA63C6">
      <w:pPr>
        <w:ind w:left="-284"/>
        <w:jc w:val="both"/>
        <w:rPr>
          <w:sz w:val="16"/>
          <w:szCs w:val="16"/>
        </w:rPr>
      </w:pPr>
    </w:p>
    <w:p w:rsidR="00CA799B" w:rsidRDefault="00CA799B" w:rsidP="008014BD">
      <w:pPr>
        <w:ind w:left="-284"/>
        <w:jc w:val="center"/>
        <w:rPr>
          <w:sz w:val="22"/>
          <w:szCs w:val="22"/>
        </w:rPr>
      </w:pPr>
      <w:r w:rsidRPr="00CA799B">
        <w:rPr>
          <w:sz w:val="22"/>
          <w:szCs w:val="22"/>
        </w:rPr>
        <w:t>Registre-se, Publique-se e Cumpra-se</w:t>
      </w:r>
      <w:r w:rsidR="008014BD">
        <w:rPr>
          <w:sz w:val="22"/>
          <w:szCs w:val="22"/>
        </w:rPr>
        <w:t>.</w:t>
      </w:r>
    </w:p>
    <w:p w:rsidR="008014BD" w:rsidRPr="00BA63C6" w:rsidRDefault="008014BD" w:rsidP="008014BD">
      <w:pPr>
        <w:ind w:left="-284"/>
        <w:jc w:val="center"/>
        <w:rPr>
          <w:sz w:val="16"/>
          <w:szCs w:val="16"/>
        </w:rPr>
      </w:pPr>
    </w:p>
    <w:p w:rsidR="008014BD" w:rsidRPr="00CA799B" w:rsidRDefault="008014BD" w:rsidP="008014BD">
      <w:pPr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Gabinete da Prefeita, </w:t>
      </w:r>
      <w:r w:rsidR="00BA63C6">
        <w:rPr>
          <w:sz w:val="22"/>
          <w:szCs w:val="22"/>
        </w:rPr>
        <w:t>02</w:t>
      </w:r>
      <w:r>
        <w:rPr>
          <w:sz w:val="22"/>
          <w:szCs w:val="22"/>
        </w:rPr>
        <w:t xml:space="preserve"> de </w:t>
      </w:r>
      <w:r w:rsidR="00BA63C6">
        <w:rPr>
          <w:sz w:val="22"/>
          <w:szCs w:val="22"/>
        </w:rPr>
        <w:t>maio</w:t>
      </w:r>
      <w:r>
        <w:rPr>
          <w:sz w:val="22"/>
          <w:szCs w:val="22"/>
        </w:rPr>
        <w:t xml:space="preserve"> de 2018</w:t>
      </w:r>
    </w:p>
    <w:p w:rsidR="003F1D83" w:rsidRPr="00CA799B" w:rsidRDefault="003F1D83" w:rsidP="008014BD">
      <w:pPr>
        <w:ind w:left="-284"/>
        <w:jc w:val="center"/>
        <w:rPr>
          <w:b/>
          <w:i/>
          <w:sz w:val="22"/>
          <w:szCs w:val="22"/>
        </w:rPr>
      </w:pPr>
    </w:p>
    <w:p w:rsidR="003F1D83" w:rsidRPr="00CA799B" w:rsidRDefault="003F1D83" w:rsidP="008014BD">
      <w:pPr>
        <w:ind w:left="-284"/>
        <w:jc w:val="center"/>
        <w:rPr>
          <w:b/>
          <w:i/>
          <w:sz w:val="22"/>
          <w:szCs w:val="22"/>
        </w:rPr>
      </w:pPr>
    </w:p>
    <w:p w:rsidR="003F1D83" w:rsidRPr="00CA799B" w:rsidRDefault="003F1D83" w:rsidP="008014BD">
      <w:pPr>
        <w:ind w:left="-284"/>
        <w:jc w:val="center"/>
        <w:rPr>
          <w:b/>
          <w:i/>
          <w:sz w:val="22"/>
          <w:szCs w:val="22"/>
        </w:rPr>
      </w:pPr>
    </w:p>
    <w:p w:rsidR="003F1D83" w:rsidRPr="00CA799B" w:rsidRDefault="003F1D83" w:rsidP="008014BD">
      <w:pPr>
        <w:ind w:left="-284"/>
        <w:jc w:val="center"/>
        <w:rPr>
          <w:b/>
          <w:i/>
          <w:sz w:val="22"/>
          <w:szCs w:val="22"/>
        </w:rPr>
      </w:pPr>
    </w:p>
    <w:p w:rsidR="001503CD" w:rsidRPr="008014BD" w:rsidRDefault="008158BE" w:rsidP="008014BD">
      <w:pPr>
        <w:ind w:left="-284"/>
        <w:jc w:val="center"/>
        <w:rPr>
          <w:b/>
          <w:i/>
          <w:sz w:val="28"/>
          <w:szCs w:val="28"/>
        </w:rPr>
      </w:pPr>
      <w:r w:rsidRPr="008014BD">
        <w:rPr>
          <w:b/>
          <w:i/>
          <w:sz w:val="28"/>
          <w:szCs w:val="28"/>
        </w:rPr>
        <w:t xml:space="preserve">Lívia </w:t>
      </w:r>
      <w:proofErr w:type="spellStart"/>
      <w:r w:rsidRPr="008014BD">
        <w:rPr>
          <w:b/>
          <w:i/>
          <w:sz w:val="28"/>
          <w:szCs w:val="28"/>
        </w:rPr>
        <w:t>Bello</w:t>
      </w:r>
      <w:proofErr w:type="spellEnd"/>
    </w:p>
    <w:p w:rsidR="008158BE" w:rsidRPr="008014BD" w:rsidRDefault="008158BE" w:rsidP="008014BD">
      <w:pPr>
        <w:ind w:left="-284"/>
        <w:jc w:val="center"/>
        <w:rPr>
          <w:b/>
          <w:szCs w:val="24"/>
        </w:rPr>
      </w:pPr>
      <w:r w:rsidRPr="008014BD">
        <w:rPr>
          <w:b/>
          <w:szCs w:val="24"/>
        </w:rPr>
        <w:t>“ Lívia de Chiquinho”</w:t>
      </w:r>
    </w:p>
    <w:p w:rsidR="008158BE" w:rsidRPr="008014BD" w:rsidRDefault="008158BE" w:rsidP="008014BD">
      <w:pPr>
        <w:ind w:left="-284"/>
        <w:jc w:val="center"/>
        <w:rPr>
          <w:b/>
          <w:szCs w:val="24"/>
        </w:rPr>
      </w:pPr>
      <w:r w:rsidRPr="008014BD">
        <w:rPr>
          <w:b/>
          <w:szCs w:val="24"/>
        </w:rPr>
        <w:t>Prefeita</w:t>
      </w:r>
    </w:p>
    <w:p w:rsidR="002D2229" w:rsidRPr="00CA799B" w:rsidRDefault="002D2229" w:rsidP="008014BD">
      <w:pPr>
        <w:ind w:left="-284"/>
        <w:jc w:val="center"/>
        <w:rPr>
          <w:b/>
          <w:sz w:val="22"/>
          <w:szCs w:val="22"/>
        </w:rPr>
      </w:pPr>
    </w:p>
    <w:p w:rsidR="002D2229" w:rsidRDefault="002D2229" w:rsidP="002A1A1A">
      <w:pPr>
        <w:ind w:left="-284" w:right="142"/>
        <w:jc w:val="center"/>
        <w:rPr>
          <w:b/>
          <w:sz w:val="16"/>
          <w:szCs w:val="16"/>
        </w:rPr>
      </w:pPr>
    </w:p>
    <w:sectPr w:rsidR="002D2229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AF2" w:rsidRDefault="005F7AF2" w:rsidP="003620ED">
      <w:r>
        <w:separator/>
      </w:r>
    </w:p>
  </w:endnote>
  <w:endnote w:type="continuationSeparator" w:id="0">
    <w:p w:rsidR="005F7AF2" w:rsidRDefault="005F7AF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AF2" w:rsidRDefault="005F7AF2" w:rsidP="003620ED">
      <w:r>
        <w:separator/>
      </w:r>
    </w:p>
  </w:footnote>
  <w:footnote w:type="continuationSeparator" w:id="0">
    <w:p w:rsidR="005F7AF2" w:rsidRDefault="005F7AF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F7AF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7AF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F7AF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8514E69"/>
    <w:multiLevelType w:val="hybridMultilevel"/>
    <w:tmpl w:val="7B76CF60"/>
    <w:lvl w:ilvl="0" w:tplc="28383AF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42C15"/>
    <w:multiLevelType w:val="hybridMultilevel"/>
    <w:tmpl w:val="1A14FA56"/>
    <w:lvl w:ilvl="0" w:tplc="91FC0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58D9"/>
    <w:rsid w:val="000969DE"/>
    <w:rsid w:val="000C2E0D"/>
    <w:rsid w:val="000D66A2"/>
    <w:rsid w:val="00130625"/>
    <w:rsid w:val="001503CD"/>
    <w:rsid w:val="00166699"/>
    <w:rsid w:val="00181540"/>
    <w:rsid w:val="001B0D2C"/>
    <w:rsid w:val="001C4613"/>
    <w:rsid w:val="001E1243"/>
    <w:rsid w:val="00220CDF"/>
    <w:rsid w:val="00234F2C"/>
    <w:rsid w:val="00250E02"/>
    <w:rsid w:val="002634B9"/>
    <w:rsid w:val="00294D49"/>
    <w:rsid w:val="002A1A1A"/>
    <w:rsid w:val="002A61FD"/>
    <w:rsid w:val="002C1B79"/>
    <w:rsid w:val="002D2229"/>
    <w:rsid w:val="002F2954"/>
    <w:rsid w:val="00351568"/>
    <w:rsid w:val="003620ED"/>
    <w:rsid w:val="00367B02"/>
    <w:rsid w:val="003969E9"/>
    <w:rsid w:val="003B333B"/>
    <w:rsid w:val="003C411B"/>
    <w:rsid w:val="003D2C60"/>
    <w:rsid w:val="003F1D83"/>
    <w:rsid w:val="003F422C"/>
    <w:rsid w:val="00407509"/>
    <w:rsid w:val="00421382"/>
    <w:rsid w:val="00426029"/>
    <w:rsid w:val="004326CD"/>
    <w:rsid w:val="00441803"/>
    <w:rsid w:val="004B32EC"/>
    <w:rsid w:val="004D09DD"/>
    <w:rsid w:val="004D10AE"/>
    <w:rsid w:val="004E099E"/>
    <w:rsid w:val="00501706"/>
    <w:rsid w:val="0050268E"/>
    <w:rsid w:val="00537155"/>
    <w:rsid w:val="00572B8F"/>
    <w:rsid w:val="005957A0"/>
    <w:rsid w:val="005A1150"/>
    <w:rsid w:val="005A78FF"/>
    <w:rsid w:val="005B1296"/>
    <w:rsid w:val="005B7A34"/>
    <w:rsid w:val="005E59A3"/>
    <w:rsid w:val="005F7AF2"/>
    <w:rsid w:val="0063457A"/>
    <w:rsid w:val="00672197"/>
    <w:rsid w:val="0068091C"/>
    <w:rsid w:val="00684159"/>
    <w:rsid w:val="00693B98"/>
    <w:rsid w:val="006A7E53"/>
    <w:rsid w:val="006B34AB"/>
    <w:rsid w:val="006E7F5D"/>
    <w:rsid w:val="00707AFF"/>
    <w:rsid w:val="00710C29"/>
    <w:rsid w:val="00726898"/>
    <w:rsid w:val="00730194"/>
    <w:rsid w:val="0075402E"/>
    <w:rsid w:val="00775B99"/>
    <w:rsid w:val="00783C3B"/>
    <w:rsid w:val="0079711F"/>
    <w:rsid w:val="007B71C8"/>
    <w:rsid w:val="007D05B0"/>
    <w:rsid w:val="007F1241"/>
    <w:rsid w:val="007F684E"/>
    <w:rsid w:val="008014BD"/>
    <w:rsid w:val="008158BE"/>
    <w:rsid w:val="00821DB7"/>
    <w:rsid w:val="00827C76"/>
    <w:rsid w:val="00860406"/>
    <w:rsid w:val="0087297C"/>
    <w:rsid w:val="008906FA"/>
    <w:rsid w:val="0089130F"/>
    <w:rsid w:val="008B16EC"/>
    <w:rsid w:val="008B5668"/>
    <w:rsid w:val="008C43D3"/>
    <w:rsid w:val="008E6DD9"/>
    <w:rsid w:val="00904168"/>
    <w:rsid w:val="0092761B"/>
    <w:rsid w:val="009645DE"/>
    <w:rsid w:val="00965CA6"/>
    <w:rsid w:val="0097196D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705B9"/>
    <w:rsid w:val="00B7409F"/>
    <w:rsid w:val="00B92B69"/>
    <w:rsid w:val="00BA006F"/>
    <w:rsid w:val="00BA1298"/>
    <w:rsid w:val="00BA26FB"/>
    <w:rsid w:val="00BA63C6"/>
    <w:rsid w:val="00BC563D"/>
    <w:rsid w:val="00BF444E"/>
    <w:rsid w:val="00C06F05"/>
    <w:rsid w:val="00C07A49"/>
    <w:rsid w:val="00C2021C"/>
    <w:rsid w:val="00C2576B"/>
    <w:rsid w:val="00C545FC"/>
    <w:rsid w:val="00C71E72"/>
    <w:rsid w:val="00C72885"/>
    <w:rsid w:val="00C77B87"/>
    <w:rsid w:val="00CA799B"/>
    <w:rsid w:val="00CB213D"/>
    <w:rsid w:val="00CC15A7"/>
    <w:rsid w:val="00D00EE5"/>
    <w:rsid w:val="00D10CA5"/>
    <w:rsid w:val="00D13168"/>
    <w:rsid w:val="00D156E3"/>
    <w:rsid w:val="00D36EA9"/>
    <w:rsid w:val="00D412EC"/>
    <w:rsid w:val="00D60469"/>
    <w:rsid w:val="00DE6EBA"/>
    <w:rsid w:val="00E013F8"/>
    <w:rsid w:val="00E10869"/>
    <w:rsid w:val="00E42A97"/>
    <w:rsid w:val="00E45A32"/>
    <w:rsid w:val="00E47B48"/>
    <w:rsid w:val="00E535DB"/>
    <w:rsid w:val="00E6536E"/>
    <w:rsid w:val="00E74FB2"/>
    <w:rsid w:val="00EB60DD"/>
    <w:rsid w:val="00EC4E49"/>
    <w:rsid w:val="00EF3269"/>
    <w:rsid w:val="00EF3472"/>
    <w:rsid w:val="00F05BC2"/>
    <w:rsid w:val="00F32F6D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BDD05B3-4FBF-4BE3-83A2-A27FECE0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A63C6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58BE"/>
  </w:style>
  <w:style w:type="paragraph" w:customStyle="1" w:styleId="Default">
    <w:name w:val="Default"/>
    <w:rsid w:val="008158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A63C6"/>
    <w:rPr>
      <w:rFonts w:ascii="Times New Roman" w:eastAsia="Times New Roman" w:hAnsi="Times New Roman" w:cs="Times New Roman"/>
      <w:b/>
      <w:sz w:val="28"/>
      <w:szCs w:val="20"/>
    </w:rPr>
  </w:style>
  <w:style w:type="paragraph" w:styleId="Corpodetexto2">
    <w:name w:val="Body Text 2"/>
    <w:basedOn w:val="Normal"/>
    <w:link w:val="Corpodetexto2Char"/>
    <w:semiHidden/>
    <w:unhideWhenUsed/>
    <w:rsid w:val="00BA63C6"/>
    <w:pPr>
      <w:spacing w:after="120" w:line="480" w:lineRule="auto"/>
    </w:pPr>
    <w:rPr>
      <w:sz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A63C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334E8-37CB-48E2-BAA0-C33F465A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2018-05-04T17:29:00Z</cp:lastPrinted>
  <dcterms:created xsi:type="dcterms:W3CDTF">2018-10-03T13:35:00Z</dcterms:created>
  <dcterms:modified xsi:type="dcterms:W3CDTF">2018-10-03T13:35:00Z</dcterms:modified>
</cp:coreProperties>
</file>