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78609B">
        <w:rPr>
          <w:rFonts w:ascii="Tahoma" w:hAnsi="Tahoma" w:cs="Tahoma"/>
          <w:b/>
          <w:color w:val="000000"/>
          <w:sz w:val="22"/>
          <w:szCs w:val="22"/>
        </w:rPr>
        <w:t>71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8609B">
        <w:rPr>
          <w:rFonts w:ascii="Tahoma" w:hAnsi="Tahoma" w:cs="Tahoma"/>
          <w:b/>
          <w:color w:val="000000"/>
          <w:sz w:val="22"/>
          <w:szCs w:val="22"/>
        </w:rPr>
        <w:t>1</w:t>
      </w:r>
      <w:r w:rsidR="00616650">
        <w:rPr>
          <w:rFonts w:ascii="Tahoma" w:hAnsi="Tahoma" w:cs="Tahoma"/>
          <w:b/>
          <w:color w:val="000000"/>
          <w:sz w:val="22"/>
          <w:szCs w:val="22"/>
        </w:rPr>
        <w:t>9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78609B">
        <w:rPr>
          <w:rFonts w:ascii="Tahoma" w:hAnsi="Tahoma" w:cs="Tahoma"/>
          <w:b/>
          <w:color w:val="000000"/>
          <w:sz w:val="22"/>
          <w:szCs w:val="22"/>
        </w:rPr>
        <w:t>JUNHO</w:t>
      </w:r>
      <w:r w:rsidR="0061665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774EB3">
        <w:rPr>
          <w:rFonts w:ascii="Tahoma" w:hAnsi="Tahoma" w:cs="Tahoma"/>
          <w:b/>
          <w:sz w:val="22"/>
          <w:szCs w:val="22"/>
        </w:rPr>
        <w:t xml:space="preserve">Anulação Parcial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78609B">
        <w:rPr>
          <w:rFonts w:ascii="Tahoma" w:hAnsi="Tahoma" w:cs="Tahoma"/>
          <w:b/>
          <w:sz w:val="22"/>
          <w:szCs w:val="22"/>
        </w:rPr>
        <w:t>3.000,00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5D5EE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27E8D">
        <w:rPr>
          <w:rFonts w:ascii="Tahoma" w:hAnsi="Tahoma" w:cs="Tahoma"/>
          <w:color w:val="000000" w:themeColor="text1"/>
          <w:sz w:val="22"/>
          <w:szCs w:val="22"/>
        </w:rPr>
        <w:t xml:space="preserve">por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Anulação Parcial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5D5EE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Fundo 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Orçamentário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da Procuradoria</w:t>
      </w:r>
      <w:r w:rsidR="00227707">
        <w:rPr>
          <w:rFonts w:ascii="Tahoma" w:hAnsi="Tahoma" w:cs="Tahoma"/>
          <w:color w:val="000000" w:themeColor="text1"/>
          <w:sz w:val="22"/>
          <w:szCs w:val="22"/>
        </w:rPr>
        <w:t xml:space="preserve"> Geral</w:t>
      </w:r>
      <w:r w:rsidR="0016639C" w:rsidRPr="005D5EE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78609B">
        <w:rPr>
          <w:rFonts w:ascii="Tahoma" w:hAnsi="Tahoma" w:cs="Tahoma"/>
          <w:b/>
          <w:color w:val="000000" w:themeColor="text1"/>
          <w:sz w:val="22"/>
          <w:szCs w:val="22"/>
        </w:rPr>
        <w:t>3.000,00</w:t>
      </w:r>
      <w:r w:rsidR="00821859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34DD9" w:rsidRPr="005D5EE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>Três mil reais</w:t>
      </w:r>
      <w:r w:rsidR="00821859" w:rsidRPr="005D5EEA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5D5EEA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5D5EEA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5D5EEA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227707">
        <w:rPr>
          <w:rFonts w:ascii="Tahoma" w:hAnsi="Tahoma" w:cs="Tahoma"/>
          <w:color w:val="000000" w:themeColor="text1"/>
          <w:sz w:val="22"/>
          <w:szCs w:val="22"/>
        </w:rPr>
        <w:t xml:space="preserve"> único.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9C234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III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do § 1º do art. 43 da Lei </w:t>
      </w:r>
      <w:r w:rsidR="00B10E2E" w:rsidRPr="005D5EEA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27E8D">
        <w:rPr>
          <w:rFonts w:ascii="Tahoma" w:hAnsi="Tahoma" w:cs="Tahoma"/>
          <w:color w:val="000000" w:themeColor="text1"/>
          <w:sz w:val="22"/>
          <w:szCs w:val="22"/>
        </w:rPr>
        <w:t xml:space="preserve">com anulação de igual valor 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no saldo de dotações orçamentárias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das referidas Unidades. 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>19</w:t>
      </w:r>
      <w:r w:rsidR="00CC0BA3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>junho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5D5EEA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Pr="005D5EEA" w:rsidRDefault="001F6CB3" w:rsidP="001F6CB3">
      <w:pPr>
        <w:spacing w:after="120" w:line="240" w:lineRule="exact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1AE9" w:rsidRDefault="00D41AE9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</w:p>
    <w:bookmarkEnd w:id="1"/>
    <w:p w:rsidR="00FD6D61" w:rsidRDefault="00FD6D61" w:rsidP="0016140B"/>
    <w:p w:rsidR="000570AC" w:rsidRDefault="0078609B">
      <w:r w:rsidRPr="0078609B">
        <w:rPr>
          <w:noProof/>
        </w:rPr>
        <w:lastRenderedPageBreak/>
        <w:drawing>
          <wp:inline distT="0" distB="0" distL="0" distR="0">
            <wp:extent cx="5940425" cy="1485106"/>
            <wp:effectExtent l="0" t="0" r="317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0AC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62D" w:rsidRDefault="0011762D" w:rsidP="00D4191A">
      <w:r>
        <w:separator/>
      </w:r>
    </w:p>
  </w:endnote>
  <w:endnote w:type="continuationSeparator" w:id="0">
    <w:p w:rsidR="0011762D" w:rsidRDefault="0011762D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62D" w:rsidRDefault="0011762D" w:rsidP="00D4191A">
      <w:r>
        <w:separator/>
      </w:r>
    </w:p>
  </w:footnote>
  <w:footnote w:type="continuationSeparator" w:id="0">
    <w:p w:rsidR="0011762D" w:rsidRDefault="0011762D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0A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1762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145"/>
    <w:rsid w:val="00200BB1"/>
    <w:rsid w:val="00207B0B"/>
    <w:rsid w:val="00207EBF"/>
    <w:rsid w:val="00210C1D"/>
    <w:rsid w:val="00213EFA"/>
    <w:rsid w:val="00213FD9"/>
    <w:rsid w:val="00223E54"/>
    <w:rsid w:val="00227707"/>
    <w:rsid w:val="00245A08"/>
    <w:rsid w:val="002547D3"/>
    <w:rsid w:val="00265D5D"/>
    <w:rsid w:val="00267569"/>
    <w:rsid w:val="00286BDF"/>
    <w:rsid w:val="00294545"/>
    <w:rsid w:val="002A4638"/>
    <w:rsid w:val="002A6C9F"/>
    <w:rsid w:val="002A77EB"/>
    <w:rsid w:val="002B3908"/>
    <w:rsid w:val="002C7405"/>
    <w:rsid w:val="002D3672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D43E1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80005"/>
    <w:rsid w:val="00591B15"/>
    <w:rsid w:val="005975B8"/>
    <w:rsid w:val="005B7D3D"/>
    <w:rsid w:val="005C7CCC"/>
    <w:rsid w:val="005D5EEA"/>
    <w:rsid w:val="005E0012"/>
    <w:rsid w:val="005F0CD4"/>
    <w:rsid w:val="005F4E18"/>
    <w:rsid w:val="005F6B0A"/>
    <w:rsid w:val="00614207"/>
    <w:rsid w:val="00616650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371A"/>
    <w:rsid w:val="0076760C"/>
    <w:rsid w:val="00771088"/>
    <w:rsid w:val="00774EB3"/>
    <w:rsid w:val="0078609B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BBE"/>
    <w:rsid w:val="00A569DB"/>
    <w:rsid w:val="00A61A39"/>
    <w:rsid w:val="00A65DB0"/>
    <w:rsid w:val="00A672F8"/>
    <w:rsid w:val="00A71493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0332"/>
    <w:rsid w:val="00B71FF8"/>
    <w:rsid w:val="00B77834"/>
    <w:rsid w:val="00B858C3"/>
    <w:rsid w:val="00BA1D99"/>
    <w:rsid w:val="00BB2B81"/>
    <w:rsid w:val="00BB670F"/>
    <w:rsid w:val="00BC766F"/>
    <w:rsid w:val="00BE7CE0"/>
    <w:rsid w:val="00BF7BB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964D8"/>
    <w:rsid w:val="00CB1E2E"/>
    <w:rsid w:val="00CB546D"/>
    <w:rsid w:val="00CB60BF"/>
    <w:rsid w:val="00CC01DB"/>
    <w:rsid w:val="00CC0BA3"/>
    <w:rsid w:val="00CC1CC7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1AE9"/>
    <w:rsid w:val="00D43288"/>
    <w:rsid w:val="00D468FD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DF64A0"/>
    <w:rsid w:val="00E024F8"/>
    <w:rsid w:val="00E05A5A"/>
    <w:rsid w:val="00E06CF5"/>
    <w:rsid w:val="00E1334E"/>
    <w:rsid w:val="00E1584D"/>
    <w:rsid w:val="00E159B2"/>
    <w:rsid w:val="00E253F8"/>
    <w:rsid w:val="00E26504"/>
    <w:rsid w:val="00E27E8D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35E7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88B57-6B2C-404A-B93E-4FA1C608A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2019-03-22T13:11:00Z</cp:lastPrinted>
  <dcterms:created xsi:type="dcterms:W3CDTF">2019-07-02T14:51:00Z</dcterms:created>
  <dcterms:modified xsi:type="dcterms:W3CDTF">2019-07-02T14:51:00Z</dcterms:modified>
</cp:coreProperties>
</file>