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CE240D">
        <w:rPr>
          <w:rFonts w:ascii="Tahoma" w:hAnsi="Tahoma" w:cs="Tahoma"/>
          <w:b/>
          <w:color w:val="000000"/>
          <w:sz w:val="22"/>
          <w:szCs w:val="22"/>
        </w:rPr>
        <w:t>9</w:t>
      </w:r>
      <w:r w:rsidR="002828BE">
        <w:rPr>
          <w:rFonts w:ascii="Tahoma" w:hAnsi="Tahoma" w:cs="Tahoma"/>
          <w:b/>
          <w:color w:val="000000"/>
          <w:sz w:val="22"/>
          <w:szCs w:val="22"/>
        </w:rPr>
        <w:t>6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64981">
        <w:rPr>
          <w:rFonts w:ascii="Tahoma" w:hAnsi="Tahoma" w:cs="Tahoma"/>
          <w:b/>
          <w:color w:val="000000"/>
          <w:sz w:val="22"/>
          <w:szCs w:val="22"/>
        </w:rPr>
        <w:t>01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E240D">
        <w:rPr>
          <w:rFonts w:ascii="Tahoma" w:hAnsi="Tahoma" w:cs="Tahoma"/>
          <w:b/>
          <w:color w:val="000000"/>
          <w:sz w:val="22"/>
          <w:szCs w:val="22"/>
        </w:rPr>
        <w:t>AGOSTO</w:t>
      </w:r>
      <w:r w:rsidR="0061665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764981">
        <w:rPr>
          <w:rFonts w:ascii="Tahoma" w:hAnsi="Tahoma" w:cs="Tahoma"/>
          <w:b/>
          <w:sz w:val="22"/>
          <w:szCs w:val="22"/>
        </w:rPr>
        <w:t>Excesso de Arrecadação</w:t>
      </w:r>
      <w:r w:rsidR="00774EB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valor de </w:t>
      </w:r>
      <w:r w:rsidR="00764981">
        <w:rPr>
          <w:rFonts w:ascii="Tahoma" w:hAnsi="Tahoma" w:cs="Tahoma"/>
          <w:b/>
          <w:sz w:val="22"/>
          <w:szCs w:val="22"/>
        </w:rPr>
        <w:br/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BB670F" w:rsidRPr="00210C1D">
        <w:rPr>
          <w:rFonts w:ascii="Tahoma" w:hAnsi="Tahoma" w:cs="Tahoma"/>
          <w:b/>
          <w:sz w:val="22"/>
          <w:szCs w:val="22"/>
        </w:rPr>
        <w:t xml:space="preserve"> </w:t>
      </w:r>
      <w:r w:rsidR="002C17C3">
        <w:rPr>
          <w:rFonts w:ascii="Tahoma" w:hAnsi="Tahoma" w:cs="Tahoma"/>
          <w:b/>
          <w:sz w:val="22"/>
          <w:szCs w:val="22"/>
        </w:rPr>
        <w:t>10</w:t>
      </w:r>
      <w:r w:rsidR="000750B1">
        <w:rPr>
          <w:rFonts w:ascii="Tahoma" w:hAnsi="Tahoma" w:cs="Tahoma"/>
          <w:b/>
          <w:sz w:val="22"/>
          <w:szCs w:val="22"/>
        </w:rPr>
        <w:t>5</w:t>
      </w:r>
      <w:r w:rsidR="002C17C3">
        <w:rPr>
          <w:rFonts w:ascii="Tahoma" w:hAnsi="Tahoma" w:cs="Tahoma"/>
          <w:b/>
          <w:sz w:val="22"/>
          <w:szCs w:val="22"/>
        </w:rPr>
        <w:t>.000,00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5D5EE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27E8D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>Excesso de Arrecadação</w:t>
      </w:r>
      <w:r w:rsidR="00774E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5D5EEA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74EB3">
        <w:rPr>
          <w:rFonts w:ascii="Tahoma" w:hAnsi="Tahoma" w:cs="Tahoma"/>
          <w:color w:val="000000" w:themeColor="text1"/>
          <w:sz w:val="22"/>
          <w:szCs w:val="22"/>
        </w:rPr>
        <w:t xml:space="preserve">Fundo 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Orçamentário </w:t>
      </w:r>
      <w:r w:rsidR="00774EB3">
        <w:rPr>
          <w:rFonts w:ascii="Tahoma" w:hAnsi="Tahoma" w:cs="Tahoma"/>
          <w:color w:val="000000" w:themeColor="text1"/>
          <w:sz w:val="22"/>
          <w:szCs w:val="22"/>
        </w:rPr>
        <w:t>da Procuradoria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Geral</w:t>
      </w:r>
      <w:r w:rsidR="0016639C" w:rsidRPr="005D5EEA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2C17C3">
        <w:rPr>
          <w:rFonts w:ascii="Tahoma" w:hAnsi="Tahoma" w:cs="Tahoma"/>
          <w:b/>
          <w:color w:val="000000" w:themeColor="text1"/>
          <w:sz w:val="22"/>
          <w:szCs w:val="22"/>
        </w:rPr>
        <w:t>10</w:t>
      </w:r>
      <w:r w:rsidR="00471ABC">
        <w:rPr>
          <w:rFonts w:ascii="Tahoma" w:hAnsi="Tahoma" w:cs="Tahoma"/>
          <w:b/>
          <w:color w:val="000000" w:themeColor="text1"/>
          <w:sz w:val="22"/>
          <w:szCs w:val="22"/>
        </w:rPr>
        <w:t>5</w:t>
      </w:r>
      <w:r w:rsidR="0078609B">
        <w:rPr>
          <w:rFonts w:ascii="Tahoma" w:hAnsi="Tahoma" w:cs="Tahoma"/>
          <w:b/>
          <w:color w:val="000000" w:themeColor="text1"/>
          <w:sz w:val="22"/>
          <w:szCs w:val="22"/>
        </w:rPr>
        <w:t>.000,00</w:t>
      </w:r>
      <w:r w:rsidR="00821859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4DD9" w:rsidRPr="005D5EEA">
        <w:rPr>
          <w:rFonts w:ascii="Tahoma" w:hAnsi="Tahoma" w:cs="Tahoma"/>
          <w:color w:val="000000" w:themeColor="text1"/>
          <w:sz w:val="22"/>
          <w:szCs w:val="22"/>
        </w:rPr>
        <w:t>(</w:t>
      </w:r>
      <w:r w:rsidR="002C17C3">
        <w:rPr>
          <w:rFonts w:ascii="Tahoma" w:hAnsi="Tahoma" w:cs="Tahoma"/>
          <w:color w:val="000000" w:themeColor="text1"/>
          <w:sz w:val="22"/>
          <w:szCs w:val="22"/>
        </w:rPr>
        <w:t>Ce</w:t>
      </w:r>
      <w:r w:rsidR="00494CC0">
        <w:rPr>
          <w:rFonts w:ascii="Tahoma" w:hAnsi="Tahoma" w:cs="Tahoma"/>
          <w:color w:val="000000" w:themeColor="text1"/>
          <w:sz w:val="22"/>
          <w:szCs w:val="22"/>
        </w:rPr>
        <w:t xml:space="preserve">nto e </w:t>
      </w:r>
      <w:r w:rsidR="00471ABC">
        <w:rPr>
          <w:rFonts w:ascii="Tahoma" w:hAnsi="Tahoma" w:cs="Tahoma"/>
          <w:color w:val="000000" w:themeColor="text1"/>
          <w:sz w:val="22"/>
          <w:szCs w:val="22"/>
        </w:rPr>
        <w:t xml:space="preserve">cinco 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>mil reais</w:t>
      </w:r>
      <w:r w:rsidR="00821859" w:rsidRPr="005D5EEA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5D5EEA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5D5EEA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orçamentário conforme a</w:t>
      </w:r>
      <w:r w:rsidR="00C86CB4" w:rsidRPr="005D5EEA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C17C3">
        <w:rPr>
          <w:rFonts w:ascii="Tahoma" w:hAnsi="Tahoma" w:cs="Tahoma"/>
          <w:color w:val="000000" w:themeColor="text1"/>
          <w:sz w:val="22"/>
          <w:szCs w:val="22"/>
        </w:rPr>
        <w:t>I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9C234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4638">
        <w:rPr>
          <w:rFonts w:ascii="Tahoma" w:hAnsi="Tahoma" w:cs="Tahoma"/>
          <w:color w:val="000000" w:themeColor="text1"/>
          <w:sz w:val="22"/>
          <w:szCs w:val="22"/>
        </w:rPr>
        <w:t>II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§ 1º do art. 43 da Lei </w:t>
      </w:r>
      <w:r w:rsidR="00B10E2E" w:rsidRPr="005D5EEA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>por Excesso de Arrecadação conforme anexo II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 referida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 Unidade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>01</w:t>
      </w:r>
      <w:r w:rsidR="00CC0BA3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CE240D">
        <w:rPr>
          <w:rFonts w:ascii="Tahoma" w:hAnsi="Tahoma" w:cs="Tahoma"/>
          <w:color w:val="000000" w:themeColor="text1"/>
          <w:sz w:val="22"/>
          <w:szCs w:val="22"/>
        </w:rPr>
        <w:t xml:space="preserve">agosto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>de 201</w:t>
      </w:r>
      <w:r w:rsidR="0016140B" w:rsidRPr="005D5EEA">
        <w:rPr>
          <w:rFonts w:ascii="Tahoma" w:hAnsi="Tahoma" w:cs="Tahoma"/>
          <w:color w:val="000000" w:themeColor="text1"/>
          <w:sz w:val="22"/>
          <w:szCs w:val="22"/>
        </w:rPr>
        <w:t>9.</w:t>
      </w:r>
    </w:p>
    <w:p w:rsidR="001F6CB3" w:rsidRPr="005D5EEA" w:rsidRDefault="001F6CB3" w:rsidP="001F6CB3">
      <w:pPr>
        <w:spacing w:after="120" w:line="240" w:lineRule="exact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1AE9" w:rsidRDefault="00D41A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3288" w:rsidRDefault="00D43288">
      <w:bookmarkStart w:id="0" w:name="RANGE!A1:F65"/>
    </w:p>
    <w:p w:rsidR="00AC59EC" w:rsidRDefault="00AC59EC" w:rsidP="0016140B">
      <w:bookmarkStart w:id="1" w:name="_GoBack"/>
      <w:bookmarkEnd w:id="0"/>
      <w:bookmarkEnd w:id="1"/>
    </w:p>
    <w:p w:rsidR="002C17C3" w:rsidRDefault="002D2DAB" w:rsidP="0016140B">
      <w:r w:rsidRPr="002D2DAB">
        <w:drawing>
          <wp:inline distT="0" distB="0" distL="0" distR="0">
            <wp:extent cx="5781675" cy="18859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9" w:rsidRDefault="00303D79" w:rsidP="0016140B"/>
    <w:p w:rsidR="00AC59EC" w:rsidRDefault="00AC59EC" w:rsidP="0016140B"/>
    <w:p w:rsidR="00AC59EC" w:rsidRDefault="00AC59EC" w:rsidP="0016140B"/>
    <w:p w:rsidR="00AC59EC" w:rsidRDefault="00AC59EC" w:rsidP="0016140B"/>
    <w:p w:rsidR="00AC59EC" w:rsidRDefault="00AC59EC" w:rsidP="0016140B"/>
    <w:p w:rsidR="00303D79" w:rsidRDefault="00303D79" w:rsidP="0016140B"/>
    <w:p w:rsidR="00303D79" w:rsidRDefault="009E6F99" w:rsidP="0016140B">
      <w:r w:rsidRPr="009E6F99">
        <w:rPr>
          <w:noProof/>
        </w:rPr>
        <w:drawing>
          <wp:inline distT="0" distB="0" distL="0" distR="0">
            <wp:extent cx="5619750" cy="2133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99" w:rsidRDefault="009E6F99" w:rsidP="0016140B"/>
    <w:p w:rsidR="009E6F99" w:rsidRDefault="009E6F99" w:rsidP="0016140B"/>
    <w:p w:rsidR="009E6F99" w:rsidRDefault="009E6F99" w:rsidP="0016140B"/>
    <w:p w:rsidR="002C17C3" w:rsidRDefault="002C17C3" w:rsidP="0046111A">
      <w:pPr>
        <w:jc w:val="center"/>
      </w:pPr>
    </w:p>
    <w:sectPr w:rsidR="002C17C3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1" w:rsidRDefault="00B46841" w:rsidP="00D4191A">
      <w:r>
        <w:separator/>
      </w:r>
    </w:p>
  </w:endnote>
  <w:endnote w:type="continuationSeparator" w:id="0">
    <w:p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1" w:rsidRDefault="00B46841" w:rsidP="00D4191A">
      <w:r>
        <w:separator/>
      </w:r>
    </w:p>
  </w:footnote>
  <w:footnote w:type="continuationSeparator" w:id="0">
    <w:p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0C1D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18AD"/>
    <w:rsid w:val="000570AC"/>
    <w:rsid w:val="00057435"/>
    <w:rsid w:val="00057F4A"/>
    <w:rsid w:val="000673AD"/>
    <w:rsid w:val="00067DA7"/>
    <w:rsid w:val="000750B1"/>
    <w:rsid w:val="00083F54"/>
    <w:rsid w:val="00083F8F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0E4440"/>
    <w:rsid w:val="000E66C9"/>
    <w:rsid w:val="00101CC1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B2432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145"/>
    <w:rsid w:val="00200BB1"/>
    <w:rsid w:val="00207B0B"/>
    <w:rsid w:val="00207EBF"/>
    <w:rsid w:val="00210C1D"/>
    <w:rsid w:val="00213EFA"/>
    <w:rsid w:val="00213FD9"/>
    <w:rsid w:val="00223E54"/>
    <w:rsid w:val="00227707"/>
    <w:rsid w:val="00245A08"/>
    <w:rsid w:val="002547D3"/>
    <w:rsid w:val="00265D5D"/>
    <w:rsid w:val="00267569"/>
    <w:rsid w:val="002828BE"/>
    <w:rsid w:val="00286BDF"/>
    <w:rsid w:val="00294545"/>
    <w:rsid w:val="002A25C0"/>
    <w:rsid w:val="002A4638"/>
    <w:rsid w:val="002A683E"/>
    <w:rsid w:val="002A6C9F"/>
    <w:rsid w:val="002A77EB"/>
    <w:rsid w:val="002B3908"/>
    <w:rsid w:val="002C17C3"/>
    <w:rsid w:val="002C7405"/>
    <w:rsid w:val="002D2DAB"/>
    <w:rsid w:val="002D3672"/>
    <w:rsid w:val="002D5C41"/>
    <w:rsid w:val="002D5FA6"/>
    <w:rsid w:val="002E1EF4"/>
    <w:rsid w:val="002E3F0F"/>
    <w:rsid w:val="002E7B7B"/>
    <w:rsid w:val="002F24A7"/>
    <w:rsid w:val="002F3EFD"/>
    <w:rsid w:val="00301EF6"/>
    <w:rsid w:val="00303D79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111A"/>
    <w:rsid w:val="00471ABC"/>
    <w:rsid w:val="00485158"/>
    <w:rsid w:val="00493844"/>
    <w:rsid w:val="00494CC0"/>
    <w:rsid w:val="004A0A5D"/>
    <w:rsid w:val="004A34D0"/>
    <w:rsid w:val="004A6A2E"/>
    <w:rsid w:val="004A6EF7"/>
    <w:rsid w:val="004B20E8"/>
    <w:rsid w:val="004C351D"/>
    <w:rsid w:val="004D43E1"/>
    <w:rsid w:val="004F099A"/>
    <w:rsid w:val="00500012"/>
    <w:rsid w:val="00503DB2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80005"/>
    <w:rsid w:val="00591B15"/>
    <w:rsid w:val="005975B8"/>
    <w:rsid w:val="005B7D3D"/>
    <w:rsid w:val="005C7CCC"/>
    <w:rsid w:val="005D5EEA"/>
    <w:rsid w:val="005E0012"/>
    <w:rsid w:val="005F0CD4"/>
    <w:rsid w:val="005F4E18"/>
    <w:rsid w:val="005F6B0A"/>
    <w:rsid w:val="00614207"/>
    <w:rsid w:val="00616650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4981"/>
    <w:rsid w:val="0076760C"/>
    <w:rsid w:val="00771088"/>
    <w:rsid w:val="00774EB3"/>
    <w:rsid w:val="0078609B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3BA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E6F99"/>
    <w:rsid w:val="009F4C6B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BBE"/>
    <w:rsid w:val="00A569DB"/>
    <w:rsid w:val="00A61A39"/>
    <w:rsid w:val="00A65DB0"/>
    <w:rsid w:val="00A672F8"/>
    <w:rsid w:val="00A71493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59EC"/>
    <w:rsid w:val="00AC6405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701A4"/>
    <w:rsid w:val="00B70332"/>
    <w:rsid w:val="00B71FF8"/>
    <w:rsid w:val="00B77834"/>
    <w:rsid w:val="00B858C3"/>
    <w:rsid w:val="00BA1D99"/>
    <w:rsid w:val="00BB2B81"/>
    <w:rsid w:val="00BB670F"/>
    <w:rsid w:val="00BC766F"/>
    <w:rsid w:val="00BE7CE0"/>
    <w:rsid w:val="00BF7BB0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964D8"/>
    <w:rsid w:val="00CB1E2E"/>
    <w:rsid w:val="00CB546D"/>
    <w:rsid w:val="00CB60BF"/>
    <w:rsid w:val="00CC01DB"/>
    <w:rsid w:val="00CC0BA3"/>
    <w:rsid w:val="00CC1CC7"/>
    <w:rsid w:val="00CD03F9"/>
    <w:rsid w:val="00CD181E"/>
    <w:rsid w:val="00CE240D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E9"/>
    <w:rsid w:val="00D43288"/>
    <w:rsid w:val="00D468FD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DF64A0"/>
    <w:rsid w:val="00E024F8"/>
    <w:rsid w:val="00E05A5A"/>
    <w:rsid w:val="00E06CF5"/>
    <w:rsid w:val="00E1334E"/>
    <w:rsid w:val="00E1584D"/>
    <w:rsid w:val="00E159B2"/>
    <w:rsid w:val="00E253F8"/>
    <w:rsid w:val="00E26504"/>
    <w:rsid w:val="00E27E8D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3564"/>
    <w:rsid w:val="00EA2FA3"/>
    <w:rsid w:val="00EA35E7"/>
    <w:rsid w:val="00EA44E8"/>
    <w:rsid w:val="00EB5732"/>
    <w:rsid w:val="00EB66BD"/>
    <w:rsid w:val="00ED6A96"/>
    <w:rsid w:val="00EF0C3A"/>
    <w:rsid w:val="00F1488C"/>
    <w:rsid w:val="00F167C7"/>
    <w:rsid w:val="00F45936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D6D61"/>
    <w:rsid w:val="00FE32D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FEC8-09A3-4193-89BB-D03EEF52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11</cp:revision>
  <cp:lastPrinted>2019-07-02T16:08:00Z</cp:lastPrinted>
  <dcterms:created xsi:type="dcterms:W3CDTF">2019-08-05T16:53:00Z</dcterms:created>
  <dcterms:modified xsi:type="dcterms:W3CDTF">2019-08-06T17:09:00Z</dcterms:modified>
</cp:coreProperties>
</file>