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51" w:rsidRPr="00F75B51" w:rsidRDefault="00F75B51" w:rsidP="00F75B51">
      <w:pPr>
        <w:jc w:val="center"/>
        <w:rPr>
          <w:rFonts w:ascii="Arial" w:eastAsia="Times New Roman" w:hAnsi="Arial" w:cs="Arial"/>
          <w:u w:val="single"/>
        </w:rPr>
      </w:pPr>
      <w:r>
        <w:rPr>
          <w:rFonts w:ascii="Arial" w:hAnsi="Arial" w:cs="Arial"/>
          <w:b/>
          <w:bCs/>
        </w:rPr>
        <w:t xml:space="preserve">                                </w:t>
      </w:r>
      <w:r w:rsidRPr="00F75B51">
        <w:rPr>
          <w:rFonts w:ascii="Arial" w:hAnsi="Arial" w:cs="Arial"/>
          <w:b/>
          <w:bCs/>
          <w:u w:val="single"/>
        </w:rPr>
        <w:t>DECRETO Nº 013 DE 28</w:t>
      </w:r>
      <w:proofErr w:type="gramStart"/>
      <w:r w:rsidRPr="00F75B51">
        <w:rPr>
          <w:rFonts w:ascii="Arial" w:hAnsi="Arial" w:cs="Arial"/>
          <w:b/>
          <w:bCs/>
          <w:u w:val="single"/>
        </w:rPr>
        <w:t xml:space="preserve">  </w:t>
      </w:r>
      <w:proofErr w:type="gramEnd"/>
      <w:r w:rsidRPr="00F75B51">
        <w:rPr>
          <w:rFonts w:ascii="Arial" w:hAnsi="Arial" w:cs="Arial"/>
          <w:b/>
          <w:bCs/>
          <w:u w:val="single"/>
        </w:rPr>
        <w:t>DE JANEIRO DE 2020.</w:t>
      </w:r>
    </w:p>
    <w:p w:rsidR="00F75B51" w:rsidRDefault="00F75B51" w:rsidP="00F75B5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F75B51" w:rsidRDefault="00F75B51" w:rsidP="00F75B51">
      <w:pPr>
        <w:pStyle w:val="Default"/>
        <w:ind w:left="396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Dispõe sobre a nomeação dos membros do Conselho Administrativo e Fiscal do Instituto de Benefícios e Assistência aos Servidores Municipais de Araruama - IBASMA. </w:t>
      </w:r>
    </w:p>
    <w:p w:rsidR="00F75B51" w:rsidRDefault="00F75B51" w:rsidP="00F75B51">
      <w:pPr>
        <w:pStyle w:val="Default"/>
        <w:ind w:left="4248"/>
        <w:rPr>
          <w:rFonts w:ascii="Arial" w:hAnsi="Arial" w:cs="Arial"/>
          <w:b/>
          <w:bCs/>
          <w:sz w:val="22"/>
          <w:szCs w:val="22"/>
        </w:rPr>
      </w:pPr>
    </w:p>
    <w:p w:rsidR="00F75B51" w:rsidRDefault="00F75B51" w:rsidP="00F75B51">
      <w:pPr>
        <w:pStyle w:val="Default"/>
        <w:ind w:left="4248"/>
        <w:rPr>
          <w:rFonts w:ascii="Arial" w:hAnsi="Arial" w:cs="Arial"/>
          <w:sz w:val="22"/>
          <w:szCs w:val="22"/>
        </w:rPr>
      </w:pPr>
    </w:p>
    <w:p w:rsidR="00F75B51" w:rsidRDefault="00F75B51" w:rsidP="00F75B51">
      <w:pPr>
        <w:pStyle w:val="Default"/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LÍVIA SOARES BELLO DA SILVA, Prefeita do Município de Araruama, Estado do Rio de Janeiro, no uso </w:t>
      </w:r>
      <w:r>
        <w:rPr>
          <w:rFonts w:ascii="Arial" w:hAnsi="Arial" w:cs="Arial"/>
          <w:sz w:val="22"/>
          <w:szCs w:val="22"/>
        </w:rPr>
        <w:t xml:space="preserve">das atribuições e competências que lhe são conferidas por Lei, em cumprimento ao disposto nos incisos VII, XV e XIX do art. 69 da Lei Orgânica do Município, e </w:t>
      </w:r>
    </w:p>
    <w:p w:rsidR="00F75B51" w:rsidRDefault="00F75B51" w:rsidP="00F75B5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75B51" w:rsidRDefault="00F75B51" w:rsidP="00F75B51">
      <w:pPr>
        <w:pStyle w:val="Default"/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CONSIDERANDO </w:t>
      </w:r>
      <w:r>
        <w:rPr>
          <w:rFonts w:ascii="Arial" w:hAnsi="Arial" w:cs="Arial"/>
          <w:sz w:val="22"/>
          <w:szCs w:val="22"/>
        </w:rPr>
        <w:t xml:space="preserve">que a Lei Complementar Municipal 154, de 14 de outubro de 2019, que consolida a alteração da Lei 1129/2002 que deu nova disposição ao Instituto de Benefícios e Assistência aos Servidores Municipais de Araruama - IBASMA, e que se entende por Regime Próprio de Previdência Social, o que assegura ao Servidor Titular de cargo efetivo ou estável, a Aposentadoria e Pensão por morte; </w:t>
      </w:r>
    </w:p>
    <w:p w:rsidR="00F75B51" w:rsidRDefault="00F75B51" w:rsidP="00F75B51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F75B51" w:rsidRDefault="00F75B51" w:rsidP="00F75B51">
      <w:pPr>
        <w:pStyle w:val="Default"/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CONSIDERANDO o </w:t>
      </w:r>
      <w:r>
        <w:rPr>
          <w:rFonts w:ascii="Arial" w:hAnsi="Arial" w:cs="Arial"/>
          <w:sz w:val="22"/>
          <w:szCs w:val="22"/>
        </w:rPr>
        <w:t xml:space="preserve">que dispõe o artigo 6º, item 1, subitem 1.1 e 1.2, da Lei Complementar nº 154, de 14 de outubro de 2019; </w:t>
      </w:r>
    </w:p>
    <w:p w:rsidR="00F75B51" w:rsidRDefault="00F75B51" w:rsidP="00F75B5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75B51" w:rsidRDefault="00F75B51" w:rsidP="00F75B51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 E C R E T A</w:t>
      </w:r>
    </w:p>
    <w:p w:rsidR="00F75B51" w:rsidRDefault="00F75B51" w:rsidP="00F75B5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75B51" w:rsidRDefault="00F75B51" w:rsidP="00F75B51">
      <w:pPr>
        <w:pStyle w:val="Default"/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Art. 1º </w:t>
      </w:r>
      <w:r>
        <w:rPr>
          <w:rFonts w:ascii="Arial" w:hAnsi="Arial" w:cs="Arial"/>
          <w:sz w:val="22"/>
          <w:szCs w:val="22"/>
        </w:rPr>
        <w:t xml:space="preserve">- Ficam nomeados os Membros Titulares e seus respectivos Suplentes, para comporem o Conselho Administrativo e Conselho Fiscal do Instituto de Benefícios e Assistência aos Servidores Municipais de Araruama - IBASMA, de acordo com o artigo 6º da Lei Complementar Municipal 154, de 14 de outubro de 2019, da seguinte forma: </w:t>
      </w:r>
    </w:p>
    <w:p w:rsidR="00F75B51" w:rsidRDefault="00F75B51" w:rsidP="00F75B51">
      <w:pPr>
        <w:pStyle w:val="Default"/>
        <w:ind w:firstLine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§1º – Conselho de Administração</w:t>
      </w:r>
    </w:p>
    <w:p w:rsidR="00F75B51" w:rsidRDefault="00F75B51" w:rsidP="00F75B51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</w:p>
    <w:p w:rsidR="00F75B51" w:rsidRDefault="00F75B51" w:rsidP="00F75B51">
      <w:pPr>
        <w:pStyle w:val="Default"/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 - Membros Titulares</w:t>
      </w:r>
      <w:r>
        <w:rPr>
          <w:rFonts w:ascii="Arial" w:hAnsi="Arial" w:cs="Arial"/>
          <w:sz w:val="22"/>
          <w:szCs w:val="22"/>
        </w:rPr>
        <w:t>:</w:t>
      </w:r>
    </w:p>
    <w:p w:rsidR="00F75B51" w:rsidRDefault="00F75B51" w:rsidP="00F75B51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Cláudia Jamile Ferreira </w:t>
      </w:r>
      <w:proofErr w:type="spellStart"/>
      <w:r>
        <w:rPr>
          <w:rFonts w:ascii="Arial" w:hAnsi="Arial" w:cs="Arial"/>
          <w:sz w:val="22"/>
          <w:szCs w:val="22"/>
        </w:rPr>
        <w:t>Mileip</w:t>
      </w:r>
      <w:proofErr w:type="spellEnd"/>
      <w:r>
        <w:rPr>
          <w:rFonts w:ascii="Arial" w:hAnsi="Arial" w:cs="Arial"/>
          <w:sz w:val="22"/>
          <w:szCs w:val="22"/>
        </w:rPr>
        <w:t xml:space="preserve"> Guedes – Ativo – Indicado pelo Executivo;</w:t>
      </w:r>
    </w:p>
    <w:p w:rsidR="00F75B51" w:rsidRDefault="00F75B51" w:rsidP="00F75B51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Leila Vieira Marinho – Ativo – Indicado pelo Executivo;</w:t>
      </w:r>
    </w:p>
    <w:p w:rsidR="00F75B51" w:rsidRDefault="00F75B51" w:rsidP="00F75B51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José Renato Lemos de Azeredo – Ativo – Indicado pelo Legislativo;</w:t>
      </w:r>
    </w:p>
    <w:p w:rsidR="00F75B51" w:rsidRDefault="00F75B51" w:rsidP="00F75B51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Luis Marcel Loureiro Motta – Ativo – Indicado pela Entidade Sindical;</w:t>
      </w:r>
    </w:p>
    <w:p w:rsidR="00F75B51" w:rsidRDefault="00F75B51" w:rsidP="00F75B51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Manoel Jesus da Silva – Inativo - Indicado pela Entidade Sindical; e</w:t>
      </w:r>
    </w:p>
    <w:p w:rsidR="00F75B51" w:rsidRDefault="00F75B51" w:rsidP="00F75B51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Maciley</w:t>
      </w:r>
      <w:proofErr w:type="spellEnd"/>
      <w:r>
        <w:rPr>
          <w:rFonts w:ascii="Arial" w:hAnsi="Arial" w:cs="Arial"/>
          <w:sz w:val="22"/>
          <w:szCs w:val="22"/>
        </w:rPr>
        <w:t xml:space="preserve"> dos Santos Amorim – Presidente IBASMA – membro nato.</w:t>
      </w:r>
    </w:p>
    <w:p w:rsidR="00F75B51" w:rsidRDefault="00F75B51" w:rsidP="00F75B51">
      <w:pPr>
        <w:pStyle w:val="Default"/>
        <w:ind w:left="720" w:firstLine="709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II - Membros Suplentes:</w:t>
      </w:r>
    </w:p>
    <w:p w:rsidR="00F75B51" w:rsidRDefault="00F75B51" w:rsidP="00F75B51">
      <w:pPr>
        <w:pStyle w:val="Default"/>
        <w:ind w:left="2552" w:hanging="4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  </w:t>
      </w:r>
      <w:proofErr w:type="spellStart"/>
      <w:r>
        <w:rPr>
          <w:rFonts w:ascii="Arial" w:hAnsi="Arial" w:cs="Arial"/>
          <w:sz w:val="22"/>
          <w:szCs w:val="22"/>
        </w:rPr>
        <w:t>Raiana</w:t>
      </w:r>
      <w:proofErr w:type="spellEnd"/>
      <w:r>
        <w:rPr>
          <w:rFonts w:ascii="Arial" w:hAnsi="Arial" w:cs="Arial"/>
          <w:sz w:val="22"/>
          <w:szCs w:val="22"/>
        </w:rPr>
        <w:t xml:space="preserve"> Soares </w:t>
      </w:r>
      <w:proofErr w:type="spellStart"/>
      <w:r>
        <w:rPr>
          <w:rFonts w:ascii="Arial" w:hAnsi="Arial" w:cs="Arial"/>
          <w:sz w:val="22"/>
          <w:szCs w:val="22"/>
        </w:rPr>
        <w:t>Berling</w:t>
      </w:r>
      <w:proofErr w:type="spellEnd"/>
      <w:r>
        <w:rPr>
          <w:rFonts w:ascii="Arial" w:hAnsi="Arial" w:cs="Arial"/>
          <w:sz w:val="22"/>
          <w:szCs w:val="22"/>
        </w:rPr>
        <w:t xml:space="preserve"> - Ativo – Indicado pelo Executivo;</w:t>
      </w:r>
    </w:p>
    <w:p w:rsidR="00F75B51" w:rsidRDefault="00F75B51" w:rsidP="00F75B51">
      <w:pPr>
        <w:pStyle w:val="Default"/>
        <w:tabs>
          <w:tab w:val="left" w:pos="2268"/>
        </w:tabs>
        <w:ind w:left="2552" w:hanging="42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  </w:t>
      </w:r>
      <w:proofErr w:type="spellStart"/>
      <w:r>
        <w:rPr>
          <w:rFonts w:ascii="Arial" w:hAnsi="Arial" w:cs="Arial"/>
          <w:sz w:val="22"/>
          <w:szCs w:val="22"/>
        </w:rPr>
        <w:t>Rosenea</w:t>
      </w:r>
      <w:proofErr w:type="spellEnd"/>
      <w:r>
        <w:rPr>
          <w:rFonts w:ascii="Arial" w:hAnsi="Arial" w:cs="Arial"/>
          <w:sz w:val="22"/>
          <w:szCs w:val="22"/>
        </w:rPr>
        <w:t xml:space="preserve"> Gonçalves Marinho - Ativo – Indicado pelo Executivo;</w:t>
      </w:r>
    </w:p>
    <w:p w:rsidR="00F75B51" w:rsidRDefault="00F75B51" w:rsidP="00F75B51">
      <w:pPr>
        <w:pStyle w:val="Default"/>
        <w:tabs>
          <w:tab w:val="left" w:pos="2268"/>
        </w:tabs>
        <w:ind w:left="1415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  Hudson Nunes de Marins - Ativo – Indicado pelo Legislativo;</w:t>
      </w:r>
    </w:p>
    <w:p w:rsidR="00F75B51" w:rsidRDefault="00F75B51" w:rsidP="00F75B51">
      <w:pPr>
        <w:pStyle w:val="Default"/>
        <w:tabs>
          <w:tab w:val="left" w:pos="2268"/>
        </w:tabs>
        <w:ind w:left="1415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  David </w:t>
      </w:r>
      <w:proofErr w:type="spellStart"/>
      <w:r>
        <w:rPr>
          <w:rFonts w:ascii="Arial" w:hAnsi="Arial" w:cs="Arial"/>
          <w:sz w:val="22"/>
          <w:szCs w:val="22"/>
        </w:rPr>
        <w:t>Shclenz</w:t>
      </w:r>
      <w:proofErr w:type="spellEnd"/>
      <w:r>
        <w:rPr>
          <w:rFonts w:ascii="Arial" w:hAnsi="Arial" w:cs="Arial"/>
          <w:sz w:val="22"/>
          <w:szCs w:val="22"/>
        </w:rPr>
        <w:t xml:space="preserve"> - Ativo – Indicado pela Entidade Sindical; e</w:t>
      </w:r>
    </w:p>
    <w:p w:rsidR="00F75B51" w:rsidRDefault="00F75B51" w:rsidP="00F75B51">
      <w:pPr>
        <w:pStyle w:val="Default"/>
        <w:tabs>
          <w:tab w:val="left" w:pos="2268"/>
        </w:tabs>
        <w:ind w:left="2552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e)  Messias Neves da Silva – Inativo - Indicado pela Entidade Sindical</w:t>
      </w:r>
    </w:p>
    <w:p w:rsidR="00F75B51" w:rsidRDefault="00F75B51" w:rsidP="00F75B51">
      <w:pPr>
        <w:pStyle w:val="Default"/>
        <w:ind w:left="141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§2º – Conselho Fiscal</w:t>
      </w:r>
    </w:p>
    <w:p w:rsidR="00F75B51" w:rsidRDefault="00F75B51" w:rsidP="00F75B51">
      <w:pPr>
        <w:pStyle w:val="Default"/>
        <w:ind w:left="1418"/>
        <w:jc w:val="both"/>
        <w:rPr>
          <w:rFonts w:ascii="Arial" w:hAnsi="Arial" w:cs="Arial"/>
          <w:b/>
          <w:sz w:val="22"/>
          <w:szCs w:val="22"/>
        </w:rPr>
      </w:pPr>
    </w:p>
    <w:p w:rsidR="00F75B51" w:rsidRDefault="00F75B51" w:rsidP="00F75B51">
      <w:pPr>
        <w:pStyle w:val="Default"/>
        <w:ind w:left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b/>
          <w:sz w:val="22"/>
          <w:szCs w:val="22"/>
        </w:rPr>
        <w:t>- Membros Titulares:</w:t>
      </w:r>
    </w:p>
    <w:p w:rsidR="00F75B51" w:rsidRDefault="00F75B51" w:rsidP="00F75B51">
      <w:pPr>
        <w:pStyle w:val="Default"/>
        <w:numPr>
          <w:ilvl w:val="0"/>
          <w:numId w:val="2"/>
        </w:numPr>
        <w:ind w:left="25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Martha Pavão - Ativo – Indicado pelo Executivo; </w:t>
      </w:r>
    </w:p>
    <w:p w:rsidR="00F75B51" w:rsidRDefault="00F75B51" w:rsidP="00F75B51">
      <w:pPr>
        <w:pStyle w:val="Default"/>
        <w:numPr>
          <w:ilvl w:val="0"/>
          <w:numId w:val="2"/>
        </w:numPr>
        <w:ind w:left="25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Isabela Oliveira de Paula Santos - Ativo – Indicado pelo Executivo;</w:t>
      </w:r>
    </w:p>
    <w:p w:rsidR="00F75B51" w:rsidRDefault="00F75B51" w:rsidP="00F75B51">
      <w:pPr>
        <w:pStyle w:val="Default"/>
        <w:numPr>
          <w:ilvl w:val="0"/>
          <w:numId w:val="2"/>
        </w:numPr>
        <w:ind w:left="25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Paulo Roberto dos Santos Rocha - Ativo – Indicado pela Entidade Sindical</w:t>
      </w:r>
    </w:p>
    <w:p w:rsidR="00F75B51" w:rsidRDefault="00F75B51" w:rsidP="00F75B51">
      <w:pPr>
        <w:pStyle w:val="Default"/>
        <w:numPr>
          <w:ilvl w:val="0"/>
          <w:numId w:val="2"/>
        </w:numPr>
        <w:ind w:left="25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Catarina Muniz Noronha - Inativo - Indicado pela Entidade Sindical</w:t>
      </w:r>
    </w:p>
    <w:p w:rsidR="00F75B51" w:rsidRDefault="00F75B51" w:rsidP="00F75B51">
      <w:pPr>
        <w:pStyle w:val="Default"/>
        <w:ind w:left="1560" w:firstLine="709"/>
        <w:jc w:val="both"/>
        <w:rPr>
          <w:rFonts w:ascii="Arial" w:hAnsi="Arial" w:cs="Arial"/>
          <w:sz w:val="22"/>
          <w:szCs w:val="22"/>
        </w:rPr>
      </w:pPr>
    </w:p>
    <w:p w:rsidR="00F75B51" w:rsidRDefault="00F75B51" w:rsidP="00F75B51">
      <w:pPr>
        <w:pStyle w:val="Default"/>
        <w:ind w:left="15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 - Membros Suplentes:</w:t>
      </w:r>
    </w:p>
    <w:p w:rsidR="00F75B51" w:rsidRDefault="00F75B51" w:rsidP="00F75B51">
      <w:pPr>
        <w:pStyle w:val="Default"/>
        <w:numPr>
          <w:ilvl w:val="0"/>
          <w:numId w:val="3"/>
        </w:numPr>
        <w:ind w:left="25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Allan Nunes Marques - Ativo – Indicado pelo Executivo;</w:t>
      </w:r>
    </w:p>
    <w:p w:rsidR="00F75B51" w:rsidRDefault="00F75B51" w:rsidP="00F75B51">
      <w:pPr>
        <w:pStyle w:val="Default"/>
        <w:numPr>
          <w:ilvl w:val="0"/>
          <w:numId w:val="3"/>
        </w:numPr>
        <w:ind w:left="25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Alberto Luiz de Barros Vianna - Ativo – Indicado pelo Executivo;</w:t>
      </w:r>
    </w:p>
    <w:p w:rsidR="00F75B51" w:rsidRDefault="00F75B51" w:rsidP="00F75B51">
      <w:pPr>
        <w:pStyle w:val="Default"/>
        <w:numPr>
          <w:ilvl w:val="0"/>
          <w:numId w:val="3"/>
        </w:numPr>
        <w:ind w:left="25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Aloysio José da Silva Terra - Ativo – Indicado pela Entidade Sindical</w:t>
      </w:r>
    </w:p>
    <w:p w:rsidR="00F75B51" w:rsidRDefault="00F75B51" w:rsidP="00F75B51">
      <w:pPr>
        <w:pStyle w:val="Default"/>
        <w:numPr>
          <w:ilvl w:val="0"/>
          <w:numId w:val="3"/>
        </w:numPr>
        <w:ind w:left="25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Carmen Lúcia </w:t>
      </w:r>
      <w:proofErr w:type="spellStart"/>
      <w:r>
        <w:rPr>
          <w:rFonts w:ascii="Arial" w:hAnsi="Arial" w:cs="Arial"/>
          <w:sz w:val="22"/>
          <w:szCs w:val="22"/>
        </w:rPr>
        <w:t>Cescon</w:t>
      </w:r>
      <w:proofErr w:type="spellEnd"/>
      <w:r>
        <w:rPr>
          <w:rFonts w:ascii="Arial" w:hAnsi="Arial" w:cs="Arial"/>
          <w:sz w:val="22"/>
          <w:szCs w:val="22"/>
        </w:rPr>
        <w:t xml:space="preserve"> Coelho - Inativo - Indicado pela Entidade Sindical</w:t>
      </w:r>
    </w:p>
    <w:p w:rsidR="00F75B51" w:rsidRDefault="00F75B51" w:rsidP="00F75B51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</w:p>
    <w:p w:rsidR="00F75B51" w:rsidRDefault="00F75B51" w:rsidP="00F75B51">
      <w:pPr>
        <w:pStyle w:val="Default"/>
        <w:ind w:firstLine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2º</w:t>
      </w:r>
      <w:r>
        <w:rPr>
          <w:rFonts w:ascii="Arial" w:hAnsi="Arial" w:cs="Arial"/>
          <w:sz w:val="22"/>
          <w:szCs w:val="22"/>
        </w:rPr>
        <w:t xml:space="preserve"> - O mandato dos membros do Conselho de Administração e do Conselho Fiscal do Instituto de Benefícios e Assistência aos Servidores Municipais de Araruama – IBASMA, ficam respectivamente adstritos ao item 1, subitem 1.1, § 4º e subitem 1.2, §3º, ambos do artigo 6º da Lei Complementar nº 154, de 14 de outubro de 2019.</w:t>
      </w:r>
    </w:p>
    <w:p w:rsidR="00F75B51" w:rsidRDefault="00F75B51" w:rsidP="00F75B51">
      <w:pPr>
        <w:pStyle w:val="Default"/>
        <w:ind w:firstLine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3º</w:t>
      </w:r>
      <w:r>
        <w:rPr>
          <w:rFonts w:ascii="Arial" w:hAnsi="Arial" w:cs="Arial"/>
          <w:sz w:val="22"/>
          <w:szCs w:val="22"/>
        </w:rPr>
        <w:t xml:space="preserve"> - Os servidores nomeados para o exercício da função de Conselheiros, exercerão suas atividades sem prejuízo das funções que ocupam.</w:t>
      </w:r>
    </w:p>
    <w:p w:rsidR="00F75B51" w:rsidRDefault="00F75B51" w:rsidP="00F75B51">
      <w:pPr>
        <w:pStyle w:val="Default"/>
        <w:ind w:firstLine="1560"/>
        <w:jc w:val="both"/>
        <w:rPr>
          <w:rFonts w:ascii="Arial" w:hAnsi="Arial" w:cs="Arial"/>
          <w:b/>
          <w:sz w:val="22"/>
          <w:szCs w:val="22"/>
        </w:rPr>
      </w:pPr>
    </w:p>
    <w:p w:rsidR="00F75B51" w:rsidRDefault="00F75B51" w:rsidP="00F75B51">
      <w:pPr>
        <w:pStyle w:val="Default"/>
        <w:ind w:firstLine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Parágrafo Único</w:t>
      </w:r>
      <w:r>
        <w:rPr>
          <w:rFonts w:ascii="Arial" w:hAnsi="Arial" w:cs="Arial"/>
          <w:sz w:val="22"/>
          <w:szCs w:val="22"/>
        </w:rPr>
        <w:t xml:space="preserve"> - As atividades exercidas referidas no caput deste artigo, serão consideradas prestação de serviço relevante e constarão nos assentamentos dos respectivos servidores.</w:t>
      </w:r>
    </w:p>
    <w:p w:rsidR="00F75B51" w:rsidRDefault="00F75B51" w:rsidP="00F75B51">
      <w:pPr>
        <w:pStyle w:val="Default"/>
        <w:ind w:firstLine="1560"/>
        <w:jc w:val="both"/>
        <w:rPr>
          <w:rFonts w:ascii="Arial" w:hAnsi="Arial" w:cs="Arial"/>
          <w:sz w:val="22"/>
          <w:szCs w:val="22"/>
        </w:rPr>
      </w:pPr>
    </w:p>
    <w:p w:rsidR="00F75B51" w:rsidRDefault="00F75B51" w:rsidP="00F75B51">
      <w:pPr>
        <w:pStyle w:val="Default"/>
        <w:ind w:firstLine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4º</w:t>
      </w:r>
      <w:r>
        <w:rPr>
          <w:rFonts w:ascii="Arial" w:hAnsi="Arial" w:cs="Arial"/>
          <w:sz w:val="22"/>
          <w:szCs w:val="22"/>
        </w:rPr>
        <w:t xml:space="preserve"> - As despesas decorrentes com a execução das atividades designadas deste presente decreto, correrão das dotações próprias do orçamento do IBASMA.</w:t>
      </w:r>
    </w:p>
    <w:p w:rsidR="00F75B51" w:rsidRDefault="00F75B51" w:rsidP="00F75B51">
      <w:pPr>
        <w:pStyle w:val="Default"/>
        <w:ind w:firstLine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5º</w:t>
      </w:r>
      <w:r>
        <w:rPr>
          <w:rFonts w:ascii="Arial" w:hAnsi="Arial" w:cs="Arial"/>
          <w:sz w:val="22"/>
          <w:szCs w:val="22"/>
        </w:rPr>
        <w:t xml:space="preserve"> - Fica expressamente revogado o Decreto Municipal nº 078, de 04 de julho de 2019. </w:t>
      </w:r>
    </w:p>
    <w:p w:rsidR="00F75B51" w:rsidRDefault="00F75B51" w:rsidP="00F75B5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75B51" w:rsidRDefault="00F75B51" w:rsidP="00F75B51">
      <w:pPr>
        <w:pStyle w:val="Default"/>
        <w:ind w:firstLine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6º</w:t>
      </w:r>
      <w:r>
        <w:rPr>
          <w:rFonts w:ascii="Arial" w:hAnsi="Arial" w:cs="Arial"/>
          <w:sz w:val="22"/>
          <w:szCs w:val="22"/>
        </w:rPr>
        <w:t xml:space="preserve"> - Este Decreto entra em vigor na data de sua publicação, retroagindo seus efeitos a contar de 01 de janeiro de 2020.</w:t>
      </w:r>
    </w:p>
    <w:p w:rsidR="00F75B51" w:rsidRDefault="00F75B51" w:rsidP="00F75B51">
      <w:pPr>
        <w:pStyle w:val="Default"/>
        <w:ind w:firstLine="1560"/>
        <w:jc w:val="both"/>
        <w:rPr>
          <w:rFonts w:ascii="Arial" w:hAnsi="Arial" w:cs="Arial"/>
          <w:sz w:val="22"/>
          <w:szCs w:val="22"/>
        </w:rPr>
      </w:pPr>
    </w:p>
    <w:p w:rsidR="00F75B51" w:rsidRDefault="00F75B51" w:rsidP="00F75B51">
      <w:pPr>
        <w:pStyle w:val="Default"/>
        <w:ind w:left="42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Registre-se, Publique-se e Cumpra-se.</w:t>
      </w:r>
    </w:p>
    <w:p w:rsidR="00F75B51" w:rsidRDefault="00F75B51" w:rsidP="00F75B5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F75B51" w:rsidRDefault="00F75B51" w:rsidP="00F75B5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F75B51" w:rsidRDefault="00F75B51" w:rsidP="00F75B51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Gabinete da Prefeita, 28 de janeiro de 2020.</w:t>
      </w:r>
    </w:p>
    <w:p w:rsidR="00F75B51" w:rsidRDefault="00F75B51" w:rsidP="00F75B5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F75B51" w:rsidRDefault="00F75B51" w:rsidP="00F75B5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F75B51" w:rsidRDefault="00F75B51" w:rsidP="00F75B51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Lívia Bello</w:t>
      </w:r>
    </w:p>
    <w:p w:rsidR="00F75B51" w:rsidRDefault="00F75B51" w:rsidP="00F75B51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“Lívia de Chiquinho”</w:t>
      </w:r>
    </w:p>
    <w:p w:rsidR="00F75B51" w:rsidRDefault="00F75B51" w:rsidP="00F75B51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Prefeita</w:t>
      </w:r>
    </w:p>
    <w:sectPr w:rsidR="00F75B51" w:rsidSect="00F548CE">
      <w:headerReference w:type="default" r:id="rId7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242" w:rsidRDefault="004C4242" w:rsidP="00A87B49">
      <w:pPr>
        <w:spacing w:after="0" w:line="240" w:lineRule="auto"/>
      </w:pPr>
      <w:r>
        <w:separator/>
      </w:r>
    </w:p>
  </w:endnote>
  <w:endnote w:type="continuationSeparator" w:id="0">
    <w:p w:rsidR="004C4242" w:rsidRDefault="004C4242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242" w:rsidRDefault="004C4242" w:rsidP="00A87B49">
      <w:pPr>
        <w:spacing w:after="0" w:line="240" w:lineRule="auto"/>
      </w:pPr>
      <w:r>
        <w:separator/>
      </w:r>
    </w:p>
  </w:footnote>
  <w:footnote w:type="continuationSeparator" w:id="0">
    <w:p w:rsidR="004C4242" w:rsidRDefault="004C4242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B49" w:rsidRDefault="00FB02AC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8" type="#_x0000_t202" style="position:absolute;margin-left:88.1pt;margin-top:6.6pt;width:253.15pt;height:64.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<v:textbox>
            <w:txbxContent>
              <w:p w:rsidR="00A87B49" w:rsidRPr="00131AEB" w:rsidRDefault="00A87B49" w:rsidP="00A87B49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131AEB">
                  <w:rPr>
                    <w:sz w:val="24"/>
                    <w:szCs w:val="24"/>
                  </w:rPr>
                  <w:t>Estado do Rio de Janeiro</w:t>
                </w:r>
              </w:p>
              <w:p w:rsidR="00A87B49" w:rsidRPr="00131AEB" w:rsidRDefault="00A87B49" w:rsidP="00A87B49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131AEB">
                  <w:rPr>
                    <w:sz w:val="24"/>
                    <w:szCs w:val="24"/>
                  </w:rPr>
                  <w:t>PREFEITURA MUNICIPAL DE ARARUAMA</w:t>
                </w:r>
              </w:p>
              <w:p w:rsidR="00A87B49" w:rsidRPr="00F548CE" w:rsidRDefault="00A87B49" w:rsidP="00A87B49">
                <w:pPr>
                  <w:spacing w:after="0" w:line="240" w:lineRule="auto"/>
                  <w:rPr>
                    <w:i/>
                  </w:rPr>
                </w:pPr>
                <w:r w:rsidRPr="00F548CE">
                  <w:rPr>
                    <w:i/>
                    <w:sz w:val="24"/>
                    <w:szCs w:val="24"/>
                  </w:rPr>
                  <w:t>Gabinete da Prefeita</w:t>
                </w:r>
              </w:p>
              <w:p w:rsidR="00A87B49" w:rsidRDefault="00A87B49"/>
              <w:p w:rsidR="00A87B49" w:rsidRDefault="00A87B49"/>
            </w:txbxContent>
          </v:textbox>
          <w10:wrap type="square" anchorx="margin"/>
        </v:shape>
      </w:pict>
    </w:r>
    <w:r>
      <w:rPr>
        <w:noProof/>
        <w:lang w:eastAsia="pt-BR"/>
      </w:rPr>
      <w:pict>
        <v:shape id="_x0000_s4097" type="#_x0000_t202" style="position:absolute;margin-left:359.7pt;margin-top:-7.65pt;width:154.05pt;height:103.5pt;z-index:-251655168;visibility:visible;mso-wrap-distance-top:3.6pt;mso-wrap-distance-bottom:3.6pt;mso-position-horizontal-relative:margin;mso-width-relative:margin;mso-height-relative:margin" wrapcoords="-105 0 -105 21443 21600 21443 21600 0 -10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<v:textbox>
            <w:txbxContent>
              <w:p w:rsidR="00A87B49" w:rsidRDefault="00A87B49"/>
            </w:txbxContent>
          </v:textbox>
          <w10:wrap type="tight" anchorx="margin"/>
        </v:shape>
      </w:pic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17015"/>
    <w:multiLevelType w:val="hybridMultilevel"/>
    <w:tmpl w:val="C9DA6C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81052"/>
    <w:multiLevelType w:val="hybridMultilevel"/>
    <w:tmpl w:val="CDD84DF6"/>
    <w:lvl w:ilvl="0" w:tplc="177443C2">
      <w:start w:val="1"/>
      <w:numFmt w:val="lowerLetter"/>
      <w:lvlText w:val="%1)"/>
      <w:lvlJc w:val="left"/>
      <w:pPr>
        <w:ind w:left="2487" w:hanging="360"/>
      </w:pPr>
    </w:lvl>
    <w:lvl w:ilvl="1" w:tplc="04160019">
      <w:start w:val="1"/>
      <w:numFmt w:val="lowerLetter"/>
      <w:lvlText w:val="%2."/>
      <w:lvlJc w:val="left"/>
      <w:pPr>
        <w:ind w:left="3207" w:hanging="360"/>
      </w:pPr>
    </w:lvl>
    <w:lvl w:ilvl="2" w:tplc="0416001B">
      <w:start w:val="1"/>
      <w:numFmt w:val="lowerRoman"/>
      <w:lvlText w:val="%3."/>
      <w:lvlJc w:val="right"/>
      <w:pPr>
        <w:ind w:left="3927" w:hanging="180"/>
      </w:pPr>
    </w:lvl>
    <w:lvl w:ilvl="3" w:tplc="0416000F">
      <w:start w:val="1"/>
      <w:numFmt w:val="decimal"/>
      <w:lvlText w:val="%4."/>
      <w:lvlJc w:val="left"/>
      <w:pPr>
        <w:ind w:left="4647" w:hanging="360"/>
      </w:pPr>
    </w:lvl>
    <w:lvl w:ilvl="4" w:tplc="04160019">
      <w:start w:val="1"/>
      <w:numFmt w:val="lowerLetter"/>
      <w:lvlText w:val="%5."/>
      <w:lvlJc w:val="left"/>
      <w:pPr>
        <w:ind w:left="5367" w:hanging="360"/>
      </w:pPr>
    </w:lvl>
    <w:lvl w:ilvl="5" w:tplc="0416001B">
      <w:start w:val="1"/>
      <w:numFmt w:val="lowerRoman"/>
      <w:lvlText w:val="%6."/>
      <w:lvlJc w:val="right"/>
      <w:pPr>
        <w:ind w:left="6087" w:hanging="180"/>
      </w:pPr>
    </w:lvl>
    <w:lvl w:ilvl="6" w:tplc="0416000F">
      <w:start w:val="1"/>
      <w:numFmt w:val="decimal"/>
      <w:lvlText w:val="%7."/>
      <w:lvlJc w:val="left"/>
      <w:pPr>
        <w:ind w:left="6807" w:hanging="360"/>
      </w:pPr>
    </w:lvl>
    <w:lvl w:ilvl="7" w:tplc="04160019">
      <w:start w:val="1"/>
      <w:numFmt w:val="lowerLetter"/>
      <w:lvlText w:val="%8."/>
      <w:lvlJc w:val="left"/>
      <w:pPr>
        <w:ind w:left="7527" w:hanging="360"/>
      </w:pPr>
    </w:lvl>
    <w:lvl w:ilvl="8" w:tplc="0416001B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72E51636"/>
    <w:multiLevelType w:val="hybridMultilevel"/>
    <w:tmpl w:val="DF8A63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87B49"/>
    <w:rsid w:val="0004251A"/>
    <w:rsid w:val="0009354A"/>
    <w:rsid w:val="000D045B"/>
    <w:rsid w:val="00131AEB"/>
    <w:rsid w:val="00167636"/>
    <w:rsid w:val="001C5E37"/>
    <w:rsid w:val="002B15AA"/>
    <w:rsid w:val="002D5632"/>
    <w:rsid w:val="003264E0"/>
    <w:rsid w:val="00467CBA"/>
    <w:rsid w:val="00472648"/>
    <w:rsid w:val="004C4242"/>
    <w:rsid w:val="005D52E1"/>
    <w:rsid w:val="00667EA2"/>
    <w:rsid w:val="0069758C"/>
    <w:rsid w:val="008C1435"/>
    <w:rsid w:val="00995A06"/>
    <w:rsid w:val="009C4D0A"/>
    <w:rsid w:val="009C72A3"/>
    <w:rsid w:val="009F3260"/>
    <w:rsid w:val="00A82A76"/>
    <w:rsid w:val="00A87B49"/>
    <w:rsid w:val="00AB34AB"/>
    <w:rsid w:val="00AF4C81"/>
    <w:rsid w:val="00C4475C"/>
    <w:rsid w:val="00D33E65"/>
    <w:rsid w:val="00DD0EB5"/>
    <w:rsid w:val="00DE51C8"/>
    <w:rsid w:val="00F548CE"/>
    <w:rsid w:val="00F75B51"/>
    <w:rsid w:val="00FB02AC"/>
    <w:rsid w:val="00FC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7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  <w:style w:type="paragraph" w:customStyle="1" w:styleId="Default">
    <w:name w:val="Default"/>
    <w:rsid w:val="00F75B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SEGOV08</dc:creator>
  <cp:lastModifiedBy>DEISE</cp:lastModifiedBy>
  <cp:revision>2</cp:revision>
  <cp:lastPrinted>2017-02-09T17:04:00Z</cp:lastPrinted>
  <dcterms:created xsi:type="dcterms:W3CDTF">2020-02-03T15:27:00Z</dcterms:created>
  <dcterms:modified xsi:type="dcterms:W3CDTF">2020-02-03T15:27:00Z</dcterms:modified>
</cp:coreProperties>
</file>