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57667A">
        <w:rPr>
          <w:rFonts w:ascii="Tahoma" w:hAnsi="Tahoma" w:cs="Tahoma"/>
          <w:b/>
          <w:color w:val="000000"/>
          <w:sz w:val="22"/>
          <w:szCs w:val="22"/>
        </w:rPr>
        <w:t>1</w:t>
      </w:r>
      <w:r w:rsidR="00B55637">
        <w:rPr>
          <w:rFonts w:ascii="Tahoma" w:hAnsi="Tahoma" w:cs="Tahoma"/>
          <w:b/>
          <w:color w:val="000000"/>
          <w:sz w:val="22"/>
          <w:szCs w:val="22"/>
        </w:rPr>
        <w:t>5</w:t>
      </w:r>
      <w:r w:rsidR="003540C3">
        <w:rPr>
          <w:rFonts w:ascii="Tahoma" w:hAnsi="Tahoma" w:cs="Tahoma"/>
          <w:b/>
          <w:color w:val="000000"/>
          <w:sz w:val="22"/>
          <w:szCs w:val="22"/>
        </w:rPr>
        <w:t>1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B55637">
        <w:rPr>
          <w:rFonts w:ascii="Tahoma" w:hAnsi="Tahoma" w:cs="Tahoma"/>
          <w:b/>
          <w:color w:val="000000"/>
          <w:sz w:val="22"/>
          <w:szCs w:val="22"/>
        </w:rPr>
        <w:t>06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B55637">
        <w:rPr>
          <w:rFonts w:ascii="Tahoma" w:hAnsi="Tahoma" w:cs="Tahoma"/>
          <w:b/>
          <w:color w:val="000000"/>
          <w:sz w:val="22"/>
          <w:szCs w:val="22"/>
        </w:rPr>
        <w:t>NOVEMBRO</w:t>
      </w:r>
      <w:r w:rsidR="00C011D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2017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2330D">
        <w:rPr>
          <w:rFonts w:ascii="Tahoma" w:hAnsi="Tahoma" w:cs="Tahoma"/>
          <w:b/>
          <w:sz w:val="22"/>
          <w:szCs w:val="22"/>
        </w:rPr>
        <w:t xml:space="preserve">Excesso de Arrecadação e </w:t>
      </w:r>
      <w:r>
        <w:rPr>
          <w:rFonts w:ascii="Tahoma" w:hAnsi="Tahoma" w:cs="Tahoma"/>
          <w:b/>
          <w:sz w:val="22"/>
          <w:szCs w:val="22"/>
        </w:rPr>
        <w:t xml:space="preserve">Anulação Parcial no </w:t>
      </w:r>
      <w:r w:rsidRPr="008F7903">
        <w:rPr>
          <w:rFonts w:ascii="Tahoma" w:hAnsi="Tahoma" w:cs="Tahoma"/>
          <w:b/>
          <w:sz w:val="22"/>
          <w:szCs w:val="22"/>
        </w:rPr>
        <w:t>valor de R$</w:t>
      </w:r>
      <w:r w:rsidR="00713414">
        <w:rPr>
          <w:rFonts w:ascii="Tahoma" w:hAnsi="Tahoma" w:cs="Tahoma"/>
          <w:b/>
          <w:sz w:val="22"/>
          <w:szCs w:val="22"/>
        </w:rPr>
        <w:t xml:space="preserve"> </w:t>
      </w:r>
      <w:r w:rsidR="00AD0BC4" w:rsidRPr="009C7E4B">
        <w:rPr>
          <w:rFonts w:ascii="Tahoma" w:hAnsi="Tahoma" w:cs="Tahoma"/>
          <w:b/>
          <w:sz w:val="22"/>
          <w:szCs w:val="22"/>
        </w:rPr>
        <w:t>1.980.037,6</w:t>
      </w:r>
      <w:r w:rsidR="00B55637" w:rsidRPr="00B55637">
        <w:rPr>
          <w:rFonts w:ascii="Tahoma" w:hAnsi="Tahoma" w:cs="Tahoma"/>
          <w:b/>
          <w:sz w:val="22"/>
          <w:szCs w:val="22"/>
        </w:rPr>
        <w:t>2</w:t>
      </w:r>
      <w:r w:rsidR="00C011D7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 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2.142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02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DA61D9">
        <w:rPr>
          <w:rFonts w:ascii="Tahoma" w:hAnsi="Tahoma" w:cs="Tahoma"/>
          <w:color w:val="000000"/>
          <w:sz w:val="22"/>
          <w:szCs w:val="22"/>
        </w:rPr>
        <w:t>J</w:t>
      </w:r>
      <w:r w:rsidR="001058EC">
        <w:rPr>
          <w:rFonts w:ascii="Tahoma" w:hAnsi="Tahoma" w:cs="Tahoma"/>
          <w:color w:val="000000"/>
          <w:sz w:val="22"/>
          <w:szCs w:val="22"/>
        </w:rPr>
        <w:t>aneiro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</w:t>
      </w:r>
      <w:r w:rsidR="00A80DA7">
        <w:rPr>
          <w:rFonts w:ascii="Tahoma" w:hAnsi="Tahoma" w:cs="Tahoma"/>
          <w:sz w:val="22"/>
          <w:szCs w:val="22"/>
        </w:rPr>
        <w:t>por</w:t>
      </w:r>
      <w:r w:rsidRPr="0035439A">
        <w:rPr>
          <w:rFonts w:ascii="Tahoma" w:hAnsi="Tahoma" w:cs="Tahoma"/>
          <w:sz w:val="22"/>
          <w:szCs w:val="22"/>
        </w:rPr>
        <w:t xml:space="preserve"> </w:t>
      </w:r>
      <w:r w:rsidR="00A2330D" w:rsidRPr="000F47E6">
        <w:rPr>
          <w:rFonts w:ascii="Tahoma" w:hAnsi="Tahoma" w:cs="Tahoma"/>
          <w:sz w:val="22"/>
          <w:szCs w:val="22"/>
        </w:rPr>
        <w:t>excesso de arrecadação</w:t>
      </w:r>
      <w:r w:rsidR="00A2330D">
        <w:rPr>
          <w:rFonts w:ascii="Tahoma" w:hAnsi="Tahoma" w:cs="Tahoma"/>
          <w:sz w:val="22"/>
          <w:szCs w:val="22"/>
        </w:rPr>
        <w:t xml:space="preserve"> e</w:t>
      </w:r>
      <w:r w:rsidR="00A2330D" w:rsidRPr="000F47E6">
        <w:rPr>
          <w:rFonts w:ascii="Tahoma" w:hAnsi="Tahoma" w:cs="Tahoma"/>
          <w:sz w:val="22"/>
          <w:szCs w:val="22"/>
        </w:rPr>
        <w:t xml:space="preserve">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1958B9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>
        <w:rPr>
          <w:rFonts w:ascii="Tahoma" w:hAnsi="Tahoma" w:cs="Tahoma"/>
          <w:sz w:val="22"/>
          <w:szCs w:val="22"/>
        </w:rPr>
        <w:t xml:space="preserve">– </w:t>
      </w:r>
      <w:r w:rsidR="006C5B29">
        <w:rPr>
          <w:rFonts w:ascii="Tahoma" w:hAnsi="Tahoma" w:cs="Tahoma"/>
          <w:sz w:val="22"/>
          <w:szCs w:val="22"/>
        </w:rPr>
        <w:t>Fundo</w:t>
      </w:r>
      <w:r w:rsidR="00980965">
        <w:rPr>
          <w:rFonts w:ascii="Tahoma" w:hAnsi="Tahoma" w:cs="Tahoma"/>
          <w:sz w:val="22"/>
          <w:szCs w:val="22"/>
        </w:rPr>
        <w:t xml:space="preserve"> Municipal de Saúde</w:t>
      </w:r>
      <w:r w:rsidR="00980965" w:rsidRPr="0035439A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no valor total de </w:t>
      </w:r>
      <w:r w:rsidRPr="006A7E61">
        <w:rPr>
          <w:rFonts w:ascii="Tahoma" w:hAnsi="Tahoma" w:cs="Tahoma"/>
          <w:b/>
          <w:sz w:val="22"/>
          <w:szCs w:val="22"/>
        </w:rPr>
        <w:t>R</w:t>
      </w:r>
      <w:r w:rsidR="00C011D7">
        <w:rPr>
          <w:rFonts w:ascii="Tahoma" w:hAnsi="Tahoma" w:cs="Tahoma"/>
          <w:b/>
          <w:sz w:val="22"/>
          <w:szCs w:val="22"/>
        </w:rPr>
        <w:t>$</w:t>
      </w:r>
      <w:r w:rsidR="00DF750F">
        <w:rPr>
          <w:rFonts w:ascii="Tahoma" w:hAnsi="Tahoma" w:cs="Tahoma"/>
          <w:b/>
          <w:sz w:val="22"/>
          <w:szCs w:val="22"/>
        </w:rPr>
        <w:t xml:space="preserve"> </w:t>
      </w:r>
      <w:r w:rsidR="00AD0BC4" w:rsidRPr="009C7E4B">
        <w:rPr>
          <w:rFonts w:ascii="Tahoma" w:hAnsi="Tahoma" w:cs="Tahoma"/>
          <w:b/>
          <w:sz w:val="22"/>
          <w:szCs w:val="22"/>
        </w:rPr>
        <w:t>1.980.037,6</w:t>
      </w:r>
      <w:r w:rsidR="00AD0BC4" w:rsidRPr="00B55637">
        <w:rPr>
          <w:rFonts w:ascii="Tahoma" w:hAnsi="Tahoma" w:cs="Tahoma"/>
          <w:b/>
          <w:sz w:val="22"/>
          <w:szCs w:val="22"/>
        </w:rPr>
        <w:t>2</w:t>
      </w:r>
      <w:r w:rsidR="00AD0BC4">
        <w:rPr>
          <w:rFonts w:ascii="Tahoma" w:hAnsi="Tahoma" w:cs="Tahoma"/>
          <w:b/>
          <w:sz w:val="22"/>
          <w:szCs w:val="22"/>
        </w:rPr>
        <w:t xml:space="preserve"> </w:t>
      </w:r>
      <w:r w:rsidR="001058EC">
        <w:rPr>
          <w:rFonts w:ascii="Tahoma" w:hAnsi="Tahoma" w:cs="Tahoma"/>
          <w:sz w:val="22"/>
          <w:szCs w:val="22"/>
        </w:rPr>
        <w:t>(</w:t>
      </w:r>
      <w:r w:rsidR="00B55637">
        <w:rPr>
          <w:rFonts w:ascii="Tahoma" w:hAnsi="Tahoma" w:cs="Tahoma"/>
          <w:sz w:val="22"/>
          <w:szCs w:val="22"/>
        </w:rPr>
        <w:t xml:space="preserve">Um milhão, </w:t>
      </w:r>
      <w:r w:rsidR="00AD0BC4">
        <w:rPr>
          <w:rFonts w:ascii="Tahoma" w:hAnsi="Tahoma" w:cs="Tahoma"/>
          <w:sz w:val="22"/>
          <w:szCs w:val="22"/>
        </w:rPr>
        <w:t xml:space="preserve">novecentos e oitenta mil, trinta e sete reais e </w:t>
      </w:r>
      <w:r w:rsidR="00B55637">
        <w:rPr>
          <w:rFonts w:ascii="Tahoma" w:hAnsi="Tahoma" w:cs="Tahoma"/>
          <w:sz w:val="22"/>
          <w:szCs w:val="22"/>
        </w:rPr>
        <w:t>sessenta e dois centavos</w:t>
      </w:r>
      <w:r w:rsidRPr="0035439A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FB2442">
        <w:rPr>
          <w:rFonts w:ascii="Tahoma" w:hAnsi="Tahoma" w:cs="Tahoma"/>
          <w:sz w:val="22"/>
          <w:szCs w:val="22"/>
        </w:rPr>
        <w:t xml:space="preserve"> I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8716A8" w:rsidRDefault="008716A8" w:rsidP="001F6CB3">
      <w:pPr>
        <w:ind w:firstLine="21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AD0BC4">
        <w:rPr>
          <w:rFonts w:ascii="Tahoma" w:hAnsi="Tahoma" w:cs="Tahoma"/>
          <w:color w:val="000000"/>
          <w:sz w:val="22"/>
          <w:szCs w:val="22"/>
        </w:rPr>
        <w:t>s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s II e </w:t>
      </w:r>
      <w:r w:rsidR="00A80DA7">
        <w:rPr>
          <w:rFonts w:ascii="Tahoma" w:hAnsi="Tahoma" w:cs="Tahoma"/>
          <w:color w:val="000000"/>
          <w:sz w:val="22"/>
          <w:szCs w:val="22"/>
        </w:rPr>
        <w:t>II</w:t>
      </w:r>
      <w:r w:rsidRPr="0035439A">
        <w:rPr>
          <w:rFonts w:ascii="Tahoma" w:hAnsi="Tahoma" w:cs="Tahoma"/>
          <w:color w:val="000000"/>
          <w:sz w:val="22"/>
          <w:szCs w:val="22"/>
        </w:rPr>
        <w:t>I do § 1º do art. 43 da Lei federal n° 4.320/64,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por </w:t>
      </w:r>
      <w:r w:rsidR="00107D37">
        <w:rPr>
          <w:rFonts w:ascii="Tahoma" w:hAnsi="Tahoma" w:cs="Tahoma"/>
          <w:color w:val="000000"/>
          <w:sz w:val="22"/>
          <w:szCs w:val="22"/>
        </w:rPr>
        <w:t xml:space="preserve">excesso de arrecadação </w:t>
      </w:r>
      <w:r w:rsidR="00AD0BC4">
        <w:rPr>
          <w:rFonts w:ascii="Tahoma" w:hAnsi="Tahoma" w:cs="Tahoma"/>
          <w:color w:val="000000"/>
          <w:sz w:val="22"/>
          <w:szCs w:val="22"/>
        </w:rPr>
        <w:t>oriundo de Royalties</w:t>
      </w:r>
      <w:r w:rsidR="00107D37">
        <w:rPr>
          <w:rFonts w:ascii="Tahoma" w:hAnsi="Tahoma" w:cs="Tahoma"/>
          <w:color w:val="000000"/>
          <w:sz w:val="22"/>
          <w:szCs w:val="22"/>
        </w:rPr>
        <w:t>, conforme anexo II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e </w:t>
      </w:r>
      <w:r w:rsidR="00107D37">
        <w:rPr>
          <w:rFonts w:ascii="Tahoma" w:hAnsi="Tahoma" w:cs="Tahoma"/>
          <w:color w:val="000000"/>
          <w:sz w:val="22"/>
          <w:szCs w:val="22"/>
        </w:rPr>
        <w:t>a</w:t>
      </w:r>
      <w:r w:rsidR="00AD0BC4">
        <w:rPr>
          <w:rFonts w:ascii="Tahoma" w:hAnsi="Tahoma" w:cs="Tahoma"/>
          <w:color w:val="000000"/>
          <w:sz w:val="22"/>
          <w:szCs w:val="22"/>
        </w:rPr>
        <w:t>nu</w:t>
      </w:r>
      <w:r w:rsidR="00AD0BC4" w:rsidRPr="0035439A">
        <w:rPr>
          <w:rFonts w:ascii="Tahoma" w:hAnsi="Tahoma" w:cs="Tahoma"/>
          <w:sz w:val="22"/>
          <w:szCs w:val="22"/>
        </w:rPr>
        <w:t xml:space="preserve">lação </w:t>
      </w:r>
      <w:r w:rsidR="00107D37">
        <w:rPr>
          <w:rFonts w:ascii="Tahoma" w:hAnsi="Tahoma" w:cs="Tahoma"/>
          <w:sz w:val="22"/>
          <w:szCs w:val="22"/>
        </w:rPr>
        <w:t>parcial</w:t>
      </w:r>
      <w:r w:rsidR="00AD0BC4" w:rsidRPr="0035439A">
        <w:rPr>
          <w:rFonts w:ascii="Tahoma" w:hAnsi="Tahoma" w:cs="Tahoma"/>
          <w:sz w:val="22"/>
          <w:szCs w:val="22"/>
        </w:rPr>
        <w:t xml:space="preserve"> </w:t>
      </w:r>
      <w:r w:rsidR="00107D37">
        <w:rPr>
          <w:rFonts w:ascii="Tahoma" w:hAnsi="Tahoma" w:cs="Tahoma"/>
          <w:sz w:val="22"/>
          <w:szCs w:val="22"/>
        </w:rPr>
        <w:t xml:space="preserve">de </w:t>
      </w:r>
      <w:r w:rsidR="00AD0BC4" w:rsidRPr="0035439A">
        <w:rPr>
          <w:rFonts w:ascii="Tahoma" w:hAnsi="Tahoma" w:cs="Tahoma"/>
          <w:sz w:val="22"/>
          <w:szCs w:val="22"/>
        </w:rPr>
        <w:t>dotações</w:t>
      </w:r>
      <w:r w:rsidR="00CB546D">
        <w:rPr>
          <w:rFonts w:ascii="Tahoma" w:hAnsi="Tahoma" w:cs="Tahoma"/>
          <w:sz w:val="22"/>
          <w:szCs w:val="22"/>
        </w:rPr>
        <w:t>.</w:t>
      </w:r>
      <w:r w:rsidR="00107D37" w:rsidRPr="00107D37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B55637">
        <w:rPr>
          <w:rFonts w:ascii="Tahoma" w:hAnsi="Tahoma" w:cs="Tahoma"/>
          <w:color w:val="000000"/>
          <w:sz w:val="22"/>
          <w:szCs w:val="22"/>
        </w:rPr>
        <w:t>06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B55637">
        <w:rPr>
          <w:rFonts w:ascii="Tahoma" w:hAnsi="Tahoma" w:cs="Tahoma"/>
          <w:color w:val="000000"/>
          <w:sz w:val="22"/>
          <w:szCs w:val="22"/>
        </w:rPr>
        <w:t>Novembro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F6CB3">
        <w:rPr>
          <w:rFonts w:ascii="Tahoma" w:hAnsi="Tahoma" w:cs="Tahoma"/>
          <w:color w:val="000000"/>
          <w:sz w:val="22"/>
          <w:szCs w:val="22"/>
        </w:rPr>
        <w:t>7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9C7E4B" w:rsidRDefault="00D27653" w:rsidP="0057667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tbl>
      <w:tblPr>
        <w:tblW w:w="882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1456"/>
        <w:gridCol w:w="689"/>
        <w:gridCol w:w="751"/>
        <w:gridCol w:w="1847"/>
        <w:gridCol w:w="1318"/>
      </w:tblGrid>
      <w:tr w:rsidR="009C7E4B" w:rsidRPr="009C7E4B" w:rsidTr="009C7E4B">
        <w:trPr>
          <w:trHeight w:val="270"/>
        </w:trPr>
        <w:tc>
          <w:tcPr>
            <w:tcW w:w="8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4B" w:rsidRPr="009C7E4B" w:rsidRDefault="00FB2442" w:rsidP="00FB24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ANEXO I</w:t>
            </w:r>
            <w:r w:rsidR="009C7E4B" w:rsidRPr="009C7E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DECRETO 151/2017</w:t>
            </w:r>
          </w:p>
        </w:tc>
      </w:tr>
      <w:tr w:rsidR="009C7E4B" w:rsidRPr="009C7E4B" w:rsidTr="009C7E4B">
        <w:trPr>
          <w:trHeight w:val="27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9C7E4B" w:rsidRPr="009C7E4B" w:rsidTr="009C7E4B">
        <w:trPr>
          <w:trHeight w:val="270"/>
        </w:trPr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7E4B">
              <w:rPr>
                <w:rFonts w:ascii="Calibri" w:hAnsi="Calibri"/>
                <w:b/>
                <w:bCs/>
                <w:sz w:val="22"/>
                <w:szCs w:val="22"/>
              </w:rPr>
              <w:t>PROGRAMA DE TRABALHO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7E4B">
              <w:rPr>
                <w:rFonts w:ascii="Calibri" w:hAnsi="Calibri"/>
                <w:b/>
                <w:bCs/>
                <w:sz w:val="22"/>
                <w:szCs w:val="22"/>
              </w:rPr>
              <w:t>FICHA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7E4B">
              <w:rPr>
                <w:rFonts w:ascii="Calibri" w:hAnsi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9C7E4B" w:rsidRPr="009C7E4B" w:rsidTr="009C7E4B">
        <w:trPr>
          <w:trHeight w:val="270"/>
        </w:trPr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7E4B" w:rsidRPr="009C7E4B" w:rsidTr="009C7E4B">
        <w:trPr>
          <w:trHeight w:val="27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04.001.001.10.122.0046 2031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3.1.90.04.00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394.037,62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E4B" w:rsidRPr="009C7E4B" w:rsidTr="009C7E4B">
        <w:trPr>
          <w:trHeight w:val="27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04.001.001.10.122.0046 2031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3.1.90.11.00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412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836.000,00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E4B" w:rsidRPr="009C7E4B" w:rsidTr="009C7E4B">
        <w:trPr>
          <w:trHeight w:val="27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04.001.001.10.122.0046 2031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3.1.91.13.00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415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E4B" w:rsidRPr="009C7E4B" w:rsidTr="009C7E4B">
        <w:trPr>
          <w:trHeight w:val="27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04.001.001.10.122.0046 2030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3.3.90.91.00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757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E4B" w:rsidRPr="009C7E4B" w:rsidTr="009C7E4B">
        <w:trPr>
          <w:trHeight w:val="27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04.001.001.10.122.0046 2030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387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51.578,98</w:t>
            </w:r>
          </w:p>
        </w:tc>
      </w:tr>
      <w:tr w:rsidR="009C7E4B" w:rsidRPr="009C7E4B" w:rsidTr="009C7E4B">
        <w:trPr>
          <w:trHeight w:val="27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04.001.001.10.122.0046 2030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389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67.138,46</w:t>
            </w:r>
          </w:p>
        </w:tc>
      </w:tr>
      <w:tr w:rsidR="009C7E4B" w:rsidRPr="009C7E4B" w:rsidTr="009C7E4B">
        <w:trPr>
          <w:trHeight w:val="27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04.001.001.10.122.0046 2030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3.3.90.91.00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406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500.000,00</w:t>
            </w:r>
          </w:p>
        </w:tc>
      </w:tr>
      <w:tr w:rsidR="009C7E4B" w:rsidRPr="009C7E4B" w:rsidTr="009C7E4B">
        <w:trPr>
          <w:trHeight w:val="27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04.001.001.10.122.0046 2042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416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512.000,00</w:t>
            </w:r>
          </w:p>
        </w:tc>
      </w:tr>
      <w:tr w:rsidR="009C7E4B" w:rsidRPr="009C7E4B" w:rsidTr="009C7E4B">
        <w:trPr>
          <w:trHeight w:val="27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04.001.001.10.122.0046 2043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418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200.000,00</w:t>
            </w:r>
          </w:p>
        </w:tc>
      </w:tr>
      <w:tr w:rsidR="009C7E4B" w:rsidRPr="009C7E4B" w:rsidTr="009C7E4B">
        <w:trPr>
          <w:trHeight w:val="27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04.001.001.10.122.0046 2043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423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15.000,00</w:t>
            </w:r>
          </w:p>
        </w:tc>
      </w:tr>
      <w:tr w:rsidR="009C7E4B" w:rsidRPr="009C7E4B" w:rsidTr="009C7E4B">
        <w:trPr>
          <w:trHeight w:val="27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04.001.001.10.122.0073 2201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429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10.000,00</w:t>
            </w:r>
          </w:p>
        </w:tc>
      </w:tr>
      <w:tr w:rsidR="009C7E4B" w:rsidRPr="009C7E4B" w:rsidTr="009C7E4B">
        <w:trPr>
          <w:trHeight w:val="27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04.001.001.10.122.0073 2201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430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10.000,00</w:t>
            </w:r>
          </w:p>
        </w:tc>
      </w:tr>
      <w:tr w:rsidR="009C7E4B" w:rsidRPr="009C7E4B" w:rsidTr="009C7E4B">
        <w:trPr>
          <w:trHeight w:val="27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04.001.001.10.122.0073 2201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431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10.000,00</w:t>
            </w:r>
          </w:p>
        </w:tc>
      </w:tr>
      <w:tr w:rsidR="009C7E4B" w:rsidRPr="009C7E4B" w:rsidTr="009C7E4B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04.001.001.10.302.0043 2124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458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454.320,18</w:t>
            </w:r>
          </w:p>
        </w:tc>
      </w:tr>
      <w:tr w:rsidR="009C7E4B" w:rsidRPr="009C7E4B" w:rsidTr="009C7E4B">
        <w:trPr>
          <w:trHeight w:val="30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rPr>
                <w:rFonts w:ascii="Calibri" w:hAnsi="Calibri"/>
                <w:sz w:val="22"/>
                <w:szCs w:val="22"/>
              </w:rPr>
            </w:pPr>
            <w:r w:rsidRPr="009C7E4B">
              <w:rPr>
                <w:rFonts w:ascii="Calibri" w:hAnsi="Calibri"/>
                <w:sz w:val="22"/>
                <w:szCs w:val="22"/>
              </w:rPr>
              <w:t>Recurso proveniente de Excesso de Arrecadação - Royalties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color w:val="000000"/>
                <w:sz w:val="22"/>
                <w:szCs w:val="22"/>
              </w:rPr>
              <w:t>150.000,00</w:t>
            </w:r>
          </w:p>
        </w:tc>
      </w:tr>
      <w:tr w:rsidR="009C7E4B" w:rsidRPr="009C7E4B" w:rsidTr="009C7E4B">
        <w:trPr>
          <w:trHeight w:val="27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4B" w:rsidRPr="009C7E4B" w:rsidRDefault="009C7E4B" w:rsidP="009C7E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1.980.037,62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4B" w:rsidRPr="009C7E4B" w:rsidRDefault="009C7E4B" w:rsidP="009C7E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1.980.037,62</w:t>
            </w:r>
          </w:p>
        </w:tc>
      </w:tr>
    </w:tbl>
    <w:p w:rsidR="00A2330D" w:rsidRDefault="00A2330D" w:rsidP="0057667A">
      <w:pPr>
        <w:jc w:val="both"/>
        <w:rPr>
          <w:rFonts w:ascii="Tahoma" w:hAnsi="Tahoma" w:cs="Tahoma"/>
          <w:b/>
        </w:rPr>
      </w:pPr>
    </w:p>
    <w:p w:rsidR="00A2330D" w:rsidRDefault="00A2330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tbl>
      <w:tblPr>
        <w:tblW w:w="882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A2330D" w:rsidRPr="009C7E4B" w:rsidTr="00A2330D">
        <w:trPr>
          <w:trHeight w:val="270"/>
        </w:trPr>
        <w:tc>
          <w:tcPr>
            <w:tcW w:w="8820" w:type="dxa"/>
            <w:shd w:val="clear" w:color="auto" w:fill="auto"/>
            <w:noWrap/>
            <w:vAlign w:val="bottom"/>
            <w:hideMark/>
          </w:tcPr>
          <w:p w:rsidR="00A2330D" w:rsidRPr="009C7E4B" w:rsidRDefault="00A2330D" w:rsidP="00A23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7E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ANEXO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</w:t>
            </w:r>
            <w:r w:rsidRPr="009C7E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DECRETO 151/2017</w:t>
            </w:r>
          </w:p>
        </w:tc>
      </w:tr>
    </w:tbl>
    <w:p w:rsidR="0057667A" w:rsidRPr="00A2330D" w:rsidRDefault="0057667A" w:rsidP="0057667A">
      <w:pPr>
        <w:jc w:val="both"/>
        <w:rPr>
          <w:rFonts w:ascii="Tahoma" w:hAnsi="Tahoma" w:cs="Tahoma"/>
          <w:b/>
          <w:sz w:val="10"/>
          <w:szCs w:val="10"/>
        </w:rPr>
      </w:pPr>
    </w:p>
    <w:tbl>
      <w:tblPr>
        <w:tblW w:w="971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963"/>
        <w:gridCol w:w="620"/>
        <w:gridCol w:w="364"/>
        <w:gridCol w:w="246"/>
        <w:gridCol w:w="364"/>
        <w:gridCol w:w="225"/>
        <w:gridCol w:w="587"/>
        <w:gridCol w:w="1472"/>
        <w:gridCol w:w="190"/>
      </w:tblGrid>
      <w:tr w:rsidR="00A2330D" w:rsidRPr="00A2330D" w:rsidTr="00A2330D">
        <w:trPr>
          <w:trHeight w:val="300"/>
        </w:trPr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MEMÓRIA DE CÁLCULO DE APURAÇÃO DE TENDÊNCIA EXCESSO ARRECADAÇÃO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FONTE DE RECURSOS: </w:t>
            </w:r>
          </w:p>
        </w:tc>
        <w:tc>
          <w:tcPr>
            <w:tcW w:w="3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Royalties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27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Fundamentação legal: Inciso II do § 1º do Art. 43 da Lei Federal nº 4.320/64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21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6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Previsão de arrecadação da LOA - Exercício: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7.820.000,00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10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A2330D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  <w:r w:rsidRPr="00A2330D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</w:tr>
      <w:tr w:rsidR="00A2330D" w:rsidRPr="00A2330D" w:rsidTr="00A2330D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Receita Realizada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9.445.130,35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6.873.438,38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1.734.569,81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(B+C)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8.608.008,19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25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2330D">
              <w:rPr>
                <w:rFonts w:ascii="Calibri" w:hAnsi="Calibri"/>
                <w:color w:val="000000"/>
                <w:sz w:val="18"/>
                <w:szCs w:val="18"/>
              </w:rPr>
              <w:t>Fonte: Balancete da Receita - Controladoria Geral do Município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10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A2330D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  <w:r w:rsidRPr="00A2330D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</w:tr>
      <w:tr w:rsidR="00A2330D" w:rsidRPr="00A2330D" w:rsidTr="00A2330D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CÁLCULO DA TAXA DE INCREMENTO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15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 xml:space="preserve"> ∆ = A / B, logo: 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9.445.130,35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 xml:space="preserve"> x  100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6.873.438,38</w:t>
            </w: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16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TAXA DE INCREMENTO (%)   ∆ =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37,41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12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A2330D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A2330D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</w:tr>
      <w:tr w:rsidR="00A2330D" w:rsidRPr="00A2330D" w:rsidTr="00A2330D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CÁLCULO DE TENDÊNCIA DE ARRECADAÇÃO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43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Arrecadação Período 11 a 12/2016 (C) =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1.734.569,81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43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Tendência de Variação da Arrecadação (C) x ∆ =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648.988,03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43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Arrecadação provável para o período 11 a 12/2017 =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2.383.557,84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10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A2330D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A2330D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</w:tr>
      <w:tr w:rsidR="00A2330D" w:rsidRPr="00A2330D" w:rsidTr="00A2330D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DEMONSTRAÇÃO DO EXCESSO DE ARRECADAÇÃO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7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Receita realizada no período de 1 a 10/2017 (A) =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9.445.130,35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7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Arrecadação provável para o período 11 a 12/2017 =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2.383.557,84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7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Arrecadação provável para o exercício 2017 =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11.828.688,19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7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Previsão de arrecadação da LOA - Exercício: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7.820.000,00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64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 xml:space="preserve">Créditos orçamentários abertos por excesso de arrecadação anteriores = 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2.662.592,85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7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Margem de excesso de arrecadação (Tendência)   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1.346.095,34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10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A2330D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A2330D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</w:tr>
      <w:tr w:rsidR="00A2330D" w:rsidRPr="00A2330D" w:rsidTr="00A2330D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ABERTURA DE CRÉDITOS POR EXCESSO DE ARRECADAÇÃO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Margem disponível =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1.346.095,34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Fator de correção =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300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Justificativa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58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330D">
              <w:rPr>
                <w:rFonts w:ascii="Calibri" w:hAnsi="Calibri"/>
                <w:sz w:val="22"/>
                <w:szCs w:val="22"/>
              </w:rPr>
              <w:t xml:space="preserve">Conforme Apuração em Balanço e Projeção Atualizada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13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465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Valor de créditos abertos pelo Decreto nº 151/2017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2330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R$            150.000,00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30D" w:rsidRPr="00A2330D" w:rsidTr="00A2330D">
        <w:trPr>
          <w:trHeight w:val="240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0D" w:rsidRPr="00A2330D" w:rsidRDefault="00A2330D" w:rsidP="00A23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3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2330D" w:rsidRDefault="00A2330D" w:rsidP="0057667A">
      <w:pPr>
        <w:jc w:val="both"/>
        <w:rPr>
          <w:rFonts w:ascii="Tahoma" w:hAnsi="Tahoma" w:cs="Tahoma"/>
          <w:b/>
        </w:rPr>
      </w:pPr>
    </w:p>
    <w:sectPr w:rsidR="00A2330D" w:rsidSect="00E67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28" w:rsidRDefault="006F3C28" w:rsidP="00D4191A">
      <w:r>
        <w:separator/>
      </w:r>
    </w:p>
  </w:endnote>
  <w:endnote w:type="continuationSeparator" w:id="0">
    <w:p w:rsidR="006F3C28" w:rsidRDefault="006F3C28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C3" w:rsidRDefault="003540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C3" w:rsidRDefault="003540C3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3540C3" w:rsidRDefault="00354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C3" w:rsidRDefault="00354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28" w:rsidRDefault="006F3C28" w:rsidP="00D4191A">
      <w:r>
        <w:separator/>
      </w:r>
    </w:p>
  </w:footnote>
  <w:footnote w:type="continuationSeparator" w:id="0">
    <w:p w:rsidR="006F3C28" w:rsidRDefault="006F3C28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C3" w:rsidRDefault="003540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C3" w:rsidRDefault="003540C3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76E3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0C3" w:rsidRPr="009B4782" w:rsidRDefault="003540C3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3540C3" w:rsidRPr="009B4782" w:rsidRDefault="003540C3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0C3" w:rsidRDefault="005F76E3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0C3" w:rsidRPr="00F11784" w:rsidRDefault="003540C3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3540C3" w:rsidRPr="00F11784" w:rsidRDefault="003540C3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3540C3" w:rsidRDefault="003540C3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3540C3" w:rsidRPr="00F11784" w:rsidRDefault="003540C3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3540C3" w:rsidRPr="00F11784" w:rsidRDefault="003540C3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3540C3" w:rsidRDefault="003540C3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3540C3">
      <w:rPr>
        <w:b/>
        <w:noProof/>
      </w:rPr>
      <w:t xml:space="preserve">                </w:t>
    </w:r>
  </w:p>
  <w:p w:rsidR="003540C3" w:rsidRPr="00F11784" w:rsidRDefault="003540C3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3540C3" w:rsidRPr="009B4782" w:rsidRDefault="003540C3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C3" w:rsidRDefault="003540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3287"/>
    <w:rsid w:val="0001402C"/>
    <w:rsid w:val="0002334F"/>
    <w:rsid w:val="000322ED"/>
    <w:rsid w:val="00032E9C"/>
    <w:rsid w:val="00057435"/>
    <w:rsid w:val="00067DA7"/>
    <w:rsid w:val="00073E9C"/>
    <w:rsid w:val="00083F54"/>
    <w:rsid w:val="000C5F4A"/>
    <w:rsid w:val="000D15A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48F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540C3"/>
    <w:rsid w:val="0036540E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D6D11"/>
    <w:rsid w:val="003E2F39"/>
    <w:rsid w:val="004034A4"/>
    <w:rsid w:val="00405757"/>
    <w:rsid w:val="00414A1E"/>
    <w:rsid w:val="00450711"/>
    <w:rsid w:val="004546FA"/>
    <w:rsid w:val="00457592"/>
    <w:rsid w:val="00485158"/>
    <w:rsid w:val="00493844"/>
    <w:rsid w:val="004A0A5D"/>
    <w:rsid w:val="004A34D0"/>
    <w:rsid w:val="004A6EF7"/>
    <w:rsid w:val="004B20E8"/>
    <w:rsid w:val="004C351D"/>
    <w:rsid w:val="004C6A28"/>
    <w:rsid w:val="0051243E"/>
    <w:rsid w:val="00536A3B"/>
    <w:rsid w:val="0055382F"/>
    <w:rsid w:val="005576AD"/>
    <w:rsid w:val="00567AA6"/>
    <w:rsid w:val="0057667A"/>
    <w:rsid w:val="005822B7"/>
    <w:rsid w:val="00591B15"/>
    <w:rsid w:val="005D0283"/>
    <w:rsid w:val="005D3367"/>
    <w:rsid w:val="005E0012"/>
    <w:rsid w:val="005F76E3"/>
    <w:rsid w:val="006040DA"/>
    <w:rsid w:val="00614207"/>
    <w:rsid w:val="00614835"/>
    <w:rsid w:val="00625605"/>
    <w:rsid w:val="006421C1"/>
    <w:rsid w:val="00653B7D"/>
    <w:rsid w:val="0066565F"/>
    <w:rsid w:val="00672B35"/>
    <w:rsid w:val="0068111E"/>
    <w:rsid w:val="006A3F45"/>
    <w:rsid w:val="006A7E61"/>
    <w:rsid w:val="006B3C23"/>
    <w:rsid w:val="006C5B29"/>
    <w:rsid w:val="006C7ABF"/>
    <w:rsid w:val="006E194F"/>
    <w:rsid w:val="006E47E5"/>
    <w:rsid w:val="006E517E"/>
    <w:rsid w:val="006F3C28"/>
    <w:rsid w:val="00707541"/>
    <w:rsid w:val="00713414"/>
    <w:rsid w:val="00724340"/>
    <w:rsid w:val="00743539"/>
    <w:rsid w:val="00746D20"/>
    <w:rsid w:val="0075160A"/>
    <w:rsid w:val="0075485A"/>
    <w:rsid w:val="0076760C"/>
    <w:rsid w:val="007C271E"/>
    <w:rsid w:val="007C4DF1"/>
    <w:rsid w:val="007E4446"/>
    <w:rsid w:val="007F0DDD"/>
    <w:rsid w:val="0080159B"/>
    <w:rsid w:val="0082318E"/>
    <w:rsid w:val="00853C52"/>
    <w:rsid w:val="0086006F"/>
    <w:rsid w:val="0086217D"/>
    <w:rsid w:val="00863FC9"/>
    <w:rsid w:val="008716A8"/>
    <w:rsid w:val="0087219D"/>
    <w:rsid w:val="00896F4B"/>
    <w:rsid w:val="008B06C6"/>
    <w:rsid w:val="008B0743"/>
    <w:rsid w:val="008B4FBD"/>
    <w:rsid w:val="008D029E"/>
    <w:rsid w:val="008D6529"/>
    <w:rsid w:val="008E3E74"/>
    <w:rsid w:val="008F3D6D"/>
    <w:rsid w:val="008F7903"/>
    <w:rsid w:val="00907FD4"/>
    <w:rsid w:val="00912C55"/>
    <w:rsid w:val="009137F4"/>
    <w:rsid w:val="00922BBC"/>
    <w:rsid w:val="0092483F"/>
    <w:rsid w:val="009331E1"/>
    <w:rsid w:val="00933B2F"/>
    <w:rsid w:val="00955E8E"/>
    <w:rsid w:val="0096788E"/>
    <w:rsid w:val="00977722"/>
    <w:rsid w:val="00980965"/>
    <w:rsid w:val="0098536F"/>
    <w:rsid w:val="00991115"/>
    <w:rsid w:val="009A4490"/>
    <w:rsid w:val="009B1E98"/>
    <w:rsid w:val="009B4782"/>
    <w:rsid w:val="009C7E4B"/>
    <w:rsid w:val="009C7FBA"/>
    <w:rsid w:val="009D63C5"/>
    <w:rsid w:val="009E0C62"/>
    <w:rsid w:val="00A0275B"/>
    <w:rsid w:val="00A13715"/>
    <w:rsid w:val="00A17EBB"/>
    <w:rsid w:val="00A2330D"/>
    <w:rsid w:val="00A26211"/>
    <w:rsid w:val="00A26804"/>
    <w:rsid w:val="00A33535"/>
    <w:rsid w:val="00A372D2"/>
    <w:rsid w:val="00A65DB0"/>
    <w:rsid w:val="00A80DA7"/>
    <w:rsid w:val="00A83617"/>
    <w:rsid w:val="00A8725B"/>
    <w:rsid w:val="00A87CC0"/>
    <w:rsid w:val="00A94E32"/>
    <w:rsid w:val="00AB30D9"/>
    <w:rsid w:val="00AC39DF"/>
    <w:rsid w:val="00AC5110"/>
    <w:rsid w:val="00AC6405"/>
    <w:rsid w:val="00AD0BC4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58C3"/>
    <w:rsid w:val="00BA1D99"/>
    <w:rsid w:val="00BB2B81"/>
    <w:rsid w:val="00BB5E3C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D00BF0"/>
    <w:rsid w:val="00D0561C"/>
    <w:rsid w:val="00D11644"/>
    <w:rsid w:val="00D17398"/>
    <w:rsid w:val="00D27653"/>
    <w:rsid w:val="00D4191A"/>
    <w:rsid w:val="00D60D7A"/>
    <w:rsid w:val="00D670F5"/>
    <w:rsid w:val="00D77F56"/>
    <w:rsid w:val="00D83E73"/>
    <w:rsid w:val="00D845A7"/>
    <w:rsid w:val="00D85FF8"/>
    <w:rsid w:val="00DA4560"/>
    <w:rsid w:val="00DA61D9"/>
    <w:rsid w:val="00DD7A88"/>
    <w:rsid w:val="00DE26D2"/>
    <w:rsid w:val="00DF5FA1"/>
    <w:rsid w:val="00DF750F"/>
    <w:rsid w:val="00E024F8"/>
    <w:rsid w:val="00E06CF5"/>
    <w:rsid w:val="00E12013"/>
    <w:rsid w:val="00E253F8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A2FA3"/>
    <w:rsid w:val="00EA44E8"/>
    <w:rsid w:val="00EB48E6"/>
    <w:rsid w:val="00EB5732"/>
    <w:rsid w:val="00EF0C3A"/>
    <w:rsid w:val="00EF6118"/>
    <w:rsid w:val="00F31C8F"/>
    <w:rsid w:val="00F34793"/>
    <w:rsid w:val="00F62355"/>
    <w:rsid w:val="00F6500F"/>
    <w:rsid w:val="00F832AA"/>
    <w:rsid w:val="00F85242"/>
    <w:rsid w:val="00F918BB"/>
    <w:rsid w:val="00FB2442"/>
    <w:rsid w:val="00FC0922"/>
    <w:rsid w:val="00FC6B89"/>
    <w:rsid w:val="00FD401F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B5D56-FC6E-4998-A3BE-D8955DD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0EEC0-4431-4DC8-B967-79B36823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2017-11-14T11:29:00Z</cp:lastPrinted>
  <dcterms:created xsi:type="dcterms:W3CDTF">2018-10-02T14:52:00Z</dcterms:created>
  <dcterms:modified xsi:type="dcterms:W3CDTF">2018-10-02T14:52:00Z</dcterms:modified>
</cp:coreProperties>
</file>