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D8" w:rsidRDefault="00AE37D8" w:rsidP="00320215">
      <w:pPr>
        <w:jc w:val="center"/>
        <w:rPr>
          <w:rFonts w:ascii="Times New Roman" w:hAnsi="Times New Roman" w:cs="Times New Roman"/>
          <w:b/>
          <w:sz w:val="24"/>
          <w:szCs w:val="24"/>
          <w:u w:val="single"/>
        </w:rPr>
      </w:pPr>
      <w:bookmarkStart w:id="0" w:name="_GoBack"/>
      <w:bookmarkEnd w:id="0"/>
    </w:p>
    <w:p w:rsidR="0065765C" w:rsidRPr="00AE37D8" w:rsidRDefault="00767D6C" w:rsidP="00320215">
      <w:pPr>
        <w:jc w:val="center"/>
        <w:rPr>
          <w:rFonts w:ascii="Times New Roman" w:hAnsi="Times New Roman" w:cs="Times New Roman"/>
          <w:b/>
          <w:u w:val="single"/>
        </w:rPr>
      </w:pPr>
      <w:r w:rsidRPr="00AE37D8">
        <w:rPr>
          <w:rFonts w:ascii="Times New Roman" w:hAnsi="Times New Roman" w:cs="Times New Roman"/>
          <w:b/>
          <w:u w:val="single"/>
        </w:rPr>
        <w:t>DECRETO N</w:t>
      </w:r>
      <w:r w:rsidR="000F4B34" w:rsidRPr="00AE37D8">
        <w:rPr>
          <w:rFonts w:ascii="Times New Roman" w:hAnsi="Times New Roman" w:cs="Times New Roman"/>
          <w:b/>
          <w:u w:val="single"/>
        </w:rPr>
        <w:t xml:space="preserve">º  </w:t>
      </w:r>
      <w:r w:rsidR="00AE37D8" w:rsidRPr="00AE37D8">
        <w:rPr>
          <w:rFonts w:ascii="Times New Roman" w:hAnsi="Times New Roman" w:cs="Times New Roman"/>
          <w:b/>
          <w:u w:val="single"/>
        </w:rPr>
        <w:t xml:space="preserve">068 </w:t>
      </w:r>
      <w:r w:rsidR="000F4B34" w:rsidRPr="00AE37D8">
        <w:rPr>
          <w:rFonts w:ascii="Times New Roman" w:hAnsi="Times New Roman" w:cs="Times New Roman"/>
          <w:b/>
          <w:u w:val="single"/>
        </w:rPr>
        <w:t xml:space="preserve"> DE </w:t>
      </w:r>
      <w:r w:rsidR="00DC1628" w:rsidRPr="00AE37D8">
        <w:rPr>
          <w:rFonts w:ascii="Times New Roman" w:hAnsi="Times New Roman" w:cs="Times New Roman"/>
          <w:b/>
          <w:u w:val="single"/>
        </w:rPr>
        <w:t>16 DE MARÇ</w:t>
      </w:r>
      <w:r w:rsidR="000F4B34" w:rsidRPr="00AE37D8">
        <w:rPr>
          <w:rFonts w:ascii="Times New Roman" w:hAnsi="Times New Roman" w:cs="Times New Roman"/>
          <w:b/>
          <w:u w:val="single"/>
        </w:rPr>
        <w:t>O DE 2017</w:t>
      </w:r>
    </w:p>
    <w:p w:rsidR="00AE37D8" w:rsidRPr="00AE37D8" w:rsidRDefault="00AE37D8" w:rsidP="00E740AD">
      <w:pPr>
        <w:ind w:left="2832"/>
        <w:jc w:val="both"/>
        <w:rPr>
          <w:rFonts w:ascii="Times New Roman" w:hAnsi="Times New Roman" w:cs="Times New Roman"/>
          <w:b/>
        </w:rPr>
      </w:pPr>
    </w:p>
    <w:p w:rsidR="000F4B34" w:rsidRPr="00AE37D8" w:rsidRDefault="00DC1628" w:rsidP="00E740AD">
      <w:pPr>
        <w:ind w:left="2832"/>
        <w:jc w:val="both"/>
        <w:rPr>
          <w:rFonts w:ascii="Times New Roman" w:hAnsi="Times New Roman" w:cs="Times New Roman"/>
          <w:b/>
        </w:rPr>
      </w:pPr>
      <w:r w:rsidRPr="00AE37D8">
        <w:rPr>
          <w:rFonts w:ascii="Times New Roman" w:hAnsi="Times New Roman" w:cs="Times New Roman"/>
          <w:b/>
        </w:rPr>
        <w:t>DECRETA ESTADO DE EMERGÊNCIA NA SAÚDE PÚBLICA PARA EXECUÇÃO DE AÇÕES NECESSÁRIAS À PREVENÇÃO DA FEBRE AMARELA</w:t>
      </w:r>
    </w:p>
    <w:p w:rsidR="000F4B34" w:rsidRPr="00AE37D8" w:rsidRDefault="000F4B34">
      <w:pPr>
        <w:rPr>
          <w:rFonts w:ascii="Times New Roman" w:hAnsi="Times New Roman" w:cs="Times New Roman"/>
        </w:rPr>
      </w:pPr>
    </w:p>
    <w:p w:rsidR="000F4B34" w:rsidRPr="00AE37D8" w:rsidRDefault="00AE37D8" w:rsidP="004A7E65">
      <w:pPr>
        <w:jc w:val="both"/>
        <w:rPr>
          <w:rFonts w:ascii="Times New Roman" w:hAnsi="Times New Roman" w:cs="Times New Roman"/>
        </w:rPr>
      </w:pPr>
      <w:r w:rsidRPr="00AE37D8">
        <w:rPr>
          <w:rFonts w:ascii="Times New Roman" w:hAnsi="Times New Roman" w:cs="Times New Roman"/>
          <w:b/>
        </w:rPr>
        <w:t xml:space="preserve">                                                </w:t>
      </w:r>
      <w:r w:rsidR="000F4B34" w:rsidRPr="00AE37D8">
        <w:rPr>
          <w:rFonts w:ascii="Times New Roman" w:hAnsi="Times New Roman" w:cs="Times New Roman"/>
          <w:b/>
        </w:rPr>
        <w:t>A PREFEITA MUNICIPAL DE ARARUAMA</w:t>
      </w:r>
      <w:r w:rsidR="000F4B34" w:rsidRPr="00AE37D8">
        <w:rPr>
          <w:rFonts w:ascii="Times New Roman" w:hAnsi="Times New Roman" w:cs="Times New Roman"/>
        </w:rPr>
        <w:t>, no uso de suas atribuições e competência,</w:t>
      </w:r>
    </w:p>
    <w:p w:rsidR="00911FB3" w:rsidRPr="00AE37D8" w:rsidRDefault="00AE37D8" w:rsidP="00911FB3">
      <w:pPr>
        <w:jc w:val="both"/>
        <w:rPr>
          <w:rFonts w:ascii="Times New Roman" w:hAnsi="Times New Roman" w:cs="Times New Roman"/>
        </w:rPr>
      </w:pPr>
      <w:r w:rsidRPr="00AE37D8">
        <w:rPr>
          <w:rFonts w:ascii="Times New Roman" w:hAnsi="Times New Roman" w:cs="Times New Roman"/>
          <w:b/>
        </w:rPr>
        <w:t xml:space="preserve">                                                </w:t>
      </w:r>
      <w:r w:rsidR="00911FB3" w:rsidRPr="00AE37D8">
        <w:rPr>
          <w:rFonts w:ascii="Times New Roman" w:hAnsi="Times New Roman" w:cs="Times New Roman"/>
          <w:b/>
        </w:rPr>
        <w:t>CONSIDERANDO</w:t>
      </w:r>
      <w:r w:rsidR="00911FB3" w:rsidRPr="00AE37D8">
        <w:rPr>
          <w:rFonts w:ascii="Times New Roman" w:hAnsi="Times New Roman" w:cs="Times New Roman"/>
        </w:rPr>
        <w:t xml:space="preserve"> </w:t>
      </w:r>
      <w:r w:rsidR="00911FB3" w:rsidRPr="00AE37D8">
        <w:rPr>
          <w:rFonts w:ascii="Times New Roman" w:hAnsi="Times New Roman" w:cs="Times New Roman"/>
        </w:rPr>
        <w:tab/>
        <w:t>que em todo o país têm surgido casos da febre amarela, com uma quantidade de óbitos expressiva já registrada;</w:t>
      </w:r>
    </w:p>
    <w:p w:rsidR="000F4B34" w:rsidRPr="00AE37D8" w:rsidRDefault="00AE37D8" w:rsidP="004A7E65">
      <w:pPr>
        <w:jc w:val="both"/>
        <w:rPr>
          <w:rFonts w:ascii="Times New Roman" w:hAnsi="Times New Roman" w:cs="Times New Roman"/>
        </w:rPr>
      </w:pPr>
      <w:r w:rsidRPr="00AE37D8">
        <w:rPr>
          <w:rFonts w:ascii="Times New Roman" w:hAnsi="Times New Roman" w:cs="Times New Roman"/>
          <w:b/>
        </w:rPr>
        <w:t xml:space="preserve">                                                </w:t>
      </w:r>
      <w:r w:rsidR="000F4B34" w:rsidRPr="00AE37D8">
        <w:rPr>
          <w:rFonts w:ascii="Times New Roman" w:hAnsi="Times New Roman" w:cs="Times New Roman"/>
          <w:b/>
        </w:rPr>
        <w:t xml:space="preserve">CONSIDERANDO </w:t>
      </w:r>
      <w:r w:rsidR="000F4B34" w:rsidRPr="00AE37D8">
        <w:rPr>
          <w:rFonts w:ascii="Times New Roman" w:hAnsi="Times New Roman" w:cs="Times New Roman"/>
        </w:rPr>
        <w:t xml:space="preserve"> </w:t>
      </w:r>
      <w:r w:rsidR="00911FB3" w:rsidRPr="00AE37D8">
        <w:rPr>
          <w:rFonts w:ascii="Times New Roman" w:hAnsi="Times New Roman" w:cs="Times New Roman"/>
        </w:rPr>
        <w:t>o aparecimento de alguns casos de febre amarela no município vizinho de Casemiro de Abreu, com um óbito registrado;</w:t>
      </w:r>
    </w:p>
    <w:p w:rsidR="004A3AE3"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91509A" w:rsidRPr="00AE37D8">
        <w:rPr>
          <w:rFonts w:ascii="Times New Roman" w:hAnsi="Times New Roman" w:cs="Times New Roman"/>
          <w:b/>
        </w:rPr>
        <w:t>CONSIDERANDO</w:t>
      </w:r>
      <w:r w:rsidR="00333A42" w:rsidRPr="00AE37D8">
        <w:rPr>
          <w:rFonts w:ascii="Times New Roman" w:hAnsi="Times New Roman" w:cs="Times New Roman"/>
        </w:rPr>
        <w:t xml:space="preserve"> </w:t>
      </w:r>
      <w:r w:rsidR="00911FB3" w:rsidRPr="00AE37D8">
        <w:rPr>
          <w:rFonts w:ascii="Times New Roman" w:hAnsi="Times New Roman" w:cs="Times New Roman"/>
        </w:rPr>
        <w:t>que o governo do Estado do Rio de Janeiro, através de sua Secretaria Estadual de Saúde, convocou uma reunião extraordinária com representantes dos 12 (doze) municípios localizados nas proximidades da cidade de Casimiro de Abreu para anunciar e organizar uma ação preventiva para conter o avanço da doença, e assim prevenir uma eventual epidemia da mesma;</w:t>
      </w:r>
    </w:p>
    <w:p w:rsidR="004A3AE3"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4A3AE3" w:rsidRPr="00AE37D8">
        <w:rPr>
          <w:rFonts w:ascii="Times New Roman" w:hAnsi="Times New Roman" w:cs="Times New Roman"/>
          <w:b/>
        </w:rPr>
        <w:t>CONSIDERANDO</w:t>
      </w:r>
      <w:r w:rsidR="004A3AE3" w:rsidRPr="00AE37D8">
        <w:rPr>
          <w:rFonts w:ascii="Times New Roman" w:hAnsi="Times New Roman" w:cs="Times New Roman"/>
        </w:rPr>
        <w:t xml:space="preserve"> que estamos num período em que as condições climáticas predominantes favorecem a proliferação do mosquito transmissor da doença;</w:t>
      </w:r>
    </w:p>
    <w:p w:rsidR="004A3AE3"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91509A" w:rsidRPr="00AE37D8">
        <w:rPr>
          <w:rFonts w:ascii="Times New Roman" w:hAnsi="Times New Roman" w:cs="Times New Roman"/>
          <w:b/>
        </w:rPr>
        <w:t>CONSIDERANDO</w:t>
      </w:r>
      <w:r w:rsidR="0091509A" w:rsidRPr="00AE37D8">
        <w:rPr>
          <w:rFonts w:ascii="Times New Roman" w:hAnsi="Times New Roman" w:cs="Times New Roman"/>
        </w:rPr>
        <w:t xml:space="preserve"> </w:t>
      </w:r>
      <w:r w:rsidR="00911FB3" w:rsidRPr="00AE37D8">
        <w:rPr>
          <w:rFonts w:ascii="Times New Roman" w:hAnsi="Times New Roman" w:cs="Times New Roman"/>
        </w:rPr>
        <w:t>que trata-se de uma doença grave, que s</w:t>
      </w:r>
      <w:r w:rsidR="004A3AE3" w:rsidRPr="00AE37D8">
        <w:rPr>
          <w:rFonts w:ascii="Times New Roman" w:hAnsi="Times New Roman" w:cs="Times New Roman"/>
        </w:rPr>
        <w:t>e não devidamente prevenida , pode se disseminar facilmente , trazendo graves consequências para nossa população, o que exige do poder público a adoção de medidas drásticas, enérgicas e inadiáveis a fim de evitar uma epidemia da mesma;</w:t>
      </w:r>
    </w:p>
    <w:p w:rsidR="00363B73"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363B73" w:rsidRPr="00AE37D8">
        <w:rPr>
          <w:rFonts w:ascii="Times New Roman" w:hAnsi="Times New Roman" w:cs="Times New Roman"/>
          <w:b/>
        </w:rPr>
        <w:t>CONSIDERANDO</w:t>
      </w:r>
      <w:r w:rsidR="00363B73" w:rsidRPr="00AE37D8">
        <w:rPr>
          <w:rFonts w:ascii="Times New Roman" w:hAnsi="Times New Roman" w:cs="Times New Roman"/>
        </w:rPr>
        <w:t xml:space="preserve">  </w:t>
      </w:r>
      <w:r w:rsidR="00E740AD" w:rsidRPr="00AE37D8">
        <w:rPr>
          <w:rFonts w:ascii="Times New Roman" w:hAnsi="Times New Roman" w:cs="Times New Roman"/>
        </w:rPr>
        <w:t xml:space="preserve">que é dever do Poder Executivo Municipal zelar pelo bem de todo munícipe, especificamente </w:t>
      </w:r>
      <w:r w:rsidR="000F415F" w:rsidRPr="00AE37D8">
        <w:rPr>
          <w:rFonts w:ascii="Times New Roman" w:hAnsi="Times New Roman" w:cs="Times New Roman"/>
        </w:rPr>
        <w:t>nos assuntos de sua competência, e mais ainda na área de saúde, que encontra-se em estado de calamidade financeira em face das situação encontrada pela atual administração, com unidades fechadas ou em precárias condições de funcionamento, o que agravia ainda mais a situação num eventual surto da doença;</w:t>
      </w:r>
    </w:p>
    <w:p w:rsidR="00363B73" w:rsidRPr="00AE37D8" w:rsidRDefault="00363B73" w:rsidP="004A7E65">
      <w:pPr>
        <w:tabs>
          <w:tab w:val="left" w:pos="7300"/>
        </w:tabs>
        <w:jc w:val="both"/>
        <w:rPr>
          <w:rFonts w:ascii="Times New Roman" w:hAnsi="Times New Roman" w:cs="Times New Roman"/>
        </w:rPr>
      </w:pPr>
    </w:p>
    <w:p w:rsidR="00363B73" w:rsidRPr="00AE37D8" w:rsidRDefault="00AE37D8" w:rsidP="004A7E65">
      <w:pPr>
        <w:tabs>
          <w:tab w:val="left" w:pos="7300"/>
        </w:tabs>
        <w:jc w:val="both"/>
        <w:rPr>
          <w:rFonts w:ascii="Times New Roman" w:hAnsi="Times New Roman" w:cs="Times New Roman"/>
          <w:b/>
          <w:u w:val="single"/>
        </w:rPr>
      </w:pPr>
      <w:r w:rsidRPr="00AE37D8">
        <w:rPr>
          <w:rFonts w:ascii="Times New Roman" w:hAnsi="Times New Roman" w:cs="Times New Roman"/>
        </w:rPr>
        <w:t xml:space="preserve">                                           </w:t>
      </w:r>
      <w:r w:rsidR="00363B73" w:rsidRPr="00AE37D8">
        <w:rPr>
          <w:rFonts w:ascii="Times New Roman" w:hAnsi="Times New Roman" w:cs="Times New Roman"/>
          <w:b/>
          <w:u w:val="single"/>
        </w:rPr>
        <w:t>D E C R E T A:</w:t>
      </w:r>
    </w:p>
    <w:p w:rsidR="00E740AD"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363B73" w:rsidRPr="00AE37D8">
        <w:rPr>
          <w:rFonts w:ascii="Times New Roman" w:hAnsi="Times New Roman" w:cs="Times New Roman"/>
          <w:b/>
        </w:rPr>
        <w:t>Art. 1º</w:t>
      </w:r>
      <w:r w:rsidR="00363B73" w:rsidRPr="00AE37D8">
        <w:rPr>
          <w:rFonts w:ascii="Times New Roman" w:hAnsi="Times New Roman" w:cs="Times New Roman"/>
        </w:rPr>
        <w:t xml:space="preserve"> </w:t>
      </w:r>
      <w:r w:rsidR="00363B73" w:rsidRPr="00AE37D8">
        <w:rPr>
          <w:rFonts w:ascii="Times New Roman" w:hAnsi="Times New Roman" w:cs="Times New Roman"/>
          <w:b/>
        </w:rPr>
        <w:t xml:space="preserve">- </w:t>
      </w:r>
      <w:r w:rsidR="0043564E" w:rsidRPr="00AE37D8">
        <w:rPr>
          <w:rFonts w:ascii="Times New Roman" w:hAnsi="Times New Roman" w:cs="Times New Roman"/>
        </w:rPr>
        <w:t>Fica declarada</w:t>
      </w:r>
      <w:r w:rsidR="00E740AD" w:rsidRPr="00AE37D8">
        <w:rPr>
          <w:rFonts w:ascii="Times New Roman" w:hAnsi="Times New Roman" w:cs="Times New Roman"/>
        </w:rPr>
        <w:t xml:space="preserve"> </w:t>
      </w:r>
      <w:r w:rsidR="0043564E" w:rsidRPr="00AE37D8">
        <w:rPr>
          <w:rFonts w:ascii="Times New Roman" w:hAnsi="Times New Roman" w:cs="Times New Roman"/>
          <w:b/>
          <w:u w:val="single"/>
        </w:rPr>
        <w:t>SITUAÇÃO DE EMERGÊNCIA na saúde pública de Araruama</w:t>
      </w:r>
      <w:r w:rsidR="00831DCA" w:rsidRPr="00AE37D8">
        <w:rPr>
          <w:rFonts w:ascii="Times New Roman" w:hAnsi="Times New Roman" w:cs="Times New Roman"/>
          <w:b/>
          <w:u w:val="single"/>
        </w:rPr>
        <w:t xml:space="preserve"> </w:t>
      </w:r>
      <w:r w:rsidR="00831DCA" w:rsidRPr="00AE37D8">
        <w:rPr>
          <w:rFonts w:ascii="Times New Roman" w:hAnsi="Times New Roman" w:cs="Times New Roman"/>
        </w:rPr>
        <w:t xml:space="preserve"> para execução de ações necessárias ao combate à febre amarela e para implementação das ações determinadas pela Secretaria de Estado de Saúde para a prevenção e combate à doença, pelo prazo de 90 (noventa) dias, prorrogável por igual período, nos termos da lei.</w:t>
      </w:r>
    </w:p>
    <w:p w:rsidR="00831DCA" w:rsidRPr="00AE37D8" w:rsidRDefault="00831DCA" w:rsidP="004A7E65">
      <w:pPr>
        <w:tabs>
          <w:tab w:val="left" w:pos="7300"/>
        </w:tabs>
        <w:jc w:val="both"/>
        <w:rPr>
          <w:rFonts w:ascii="Times New Roman" w:hAnsi="Times New Roman" w:cs="Times New Roman"/>
        </w:rPr>
      </w:pPr>
    </w:p>
    <w:p w:rsidR="00831DCA"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831DCA" w:rsidRPr="00AE37D8">
        <w:rPr>
          <w:rFonts w:ascii="Times New Roman" w:hAnsi="Times New Roman" w:cs="Times New Roman"/>
          <w:b/>
        </w:rPr>
        <w:t>Art. 2º -</w:t>
      </w:r>
      <w:r w:rsidR="00831DCA" w:rsidRPr="00AE37D8">
        <w:rPr>
          <w:rFonts w:ascii="Times New Roman" w:hAnsi="Times New Roman" w:cs="Times New Roman"/>
        </w:rPr>
        <w:t xml:space="preserve"> Fica determinado à Secretaria Municipal de Saúde que envide todos os esforços necessários para atender às demandas preventivas do combate à febre amarela, priorizando as áreas rurais , de acordo com orientação da secretaria estadual de saúde, podendo para tal fim procede</w:t>
      </w:r>
      <w:r w:rsidRPr="00AE37D8">
        <w:rPr>
          <w:rFonts w:ascii="Times New Roman" w:hAnsi="Times New Roman" w:cs="Times New Roman"/>
        </w:rPr>
        <w:t xml:space="preserve">r a aquisição de medicamentos, </w:t>
      </w:r>
      <w:r w:rsidR="00831DCA" w:rsidRPr="00AE37D8">
        <w:rPr>
          <w:rFonts w:ascii="Times New Roman" w:hAnsi="Times New Roman" w:cs="Times New Roman"/>
        </w:rPr>
        <w:t>insumos</w:t>
      </w:r>
      <w:r w:rsidRPr="00AE37D8">
        <w:rPr>
          <w:rFonts w:ascii="Times New Roman" w:hAnsi="Times New Roman" w:cs="Times New Roman"/>
        </w:rPr>
        <w:t xml:space="preserve"> e demais materiais  necessários às ações atinentes à </w:t>
      </w:r>
      <w:r w:rsidR="00831DCA" w:rsidRPr="00AE37D8">
        <w:rPr>
          <w:rFonts w:ascii="Times New Roman" w:hAnsi="Times New Roman" w:cs="Times New Roman"/>
        </w:rPr>
        <w:t>vacinação em massa determinada pelo órgão estadual.</w:t>
      </w:r>
    </w:p>
    <w:p w:rsidR="00831DCA"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831DCA" w:rsidRPr="00AE37D8">
        <w:rPr>
          <w:rFonts w:ascii="Times New Roman" w:hAnsi="Times New Roman" w:cs="Times New Roman"/>
          <w:b/>
        </w:rPr>
        <w:t>Art. 3º</w:t>
      </w:r>
      <w:r w:rsidR="00831DCA" w:rsidRPr="00AE37D8">
        <w:rPr>
          <w:rFonts w:ascii="Times New Roman" w:hAnsi="Times New Roman" w:cs="Times New Roman"/>
        </w:rPr>
        <w:t xml:space="preserve"> - Fica a Secretaria Municipal de Saúde autorizada a requisitar pessoal e equipamentos dos diversos órgãos da prefeitura ou da iniciativa privada para a execução das ações de combate à doença.</w:t>
      </w:r>
    </w:p>
    <w:p w:rsidR="00E740AD" w:rsidRPr="00AE37D8" w:rsidRDefault="00AE37D8" w:rsidP="004A7E65">
      <w:pPr>
        <w:tabs>
          <w:tab w:val="left" w:pos="7300"/>
        </w:tabs>
        <w:jc w:val="both"/>
        <w:rPr>
          <w:rFonts w:ascii="Times New Roman" w:hAnsi="Times New Roman" w:cs="Times New Roman"/>
        </w:rPr>
      </w:pPr>
      <w:r w:rsidRPr="00AE37D8">
        <w:rPr>
          <w:rFonts w:ascii="Times New Roman" w:hAnsi="Times New Roman" w:cs="Times New Roman"/>
          <w:b/>
        </w:rPr>
        <w:t xml:space="preserve">                                       </w:t>
      </w:r>
      <w:r w:rsidR="00DC1628" w:rsidRPr="00AE37D8">
        <w:rPr>
          <w:rFonts w:ascii="Times New Roman" w:hAnsi="Times New Roman" w:cs="Times New Roman"/>
          <w:b/>
        </w:rPr>
        <w:t>Art. 4</w:t>
      </w:r>
      <w:r w:rsidR="00E740AD" w:rsidRPr="00AE37D8">
        <w:rPr>
          <w:rFonts w:ascii="Times New Roman" w:hAnsi="Times New Roman" w:cs="Times New Roman"/>
          <w:b/>
        </w:rPr>
        <w:t>º</w:t>
      </w:r>
      <w:r w:rsidR="00E740AD" w:rsidRPr="00AE37D8">
        <w:rPr>
          <w:rFonts w:ascii="Times New Roman" w:hAnsi="Times New Roman" w:cs="Times New Roman"/>
        </w:rPr>
        <w:t xml:space="preserve"> - Este decreto entra em vigor </w:t>
      </w:r>
      <w:r w:rsidR="00831DCA" w:rsidRPr="00AE37D8">
        <w:rPr>
          <w:rFonts w:ascii="Times New Roman" w:hAnsi="Times New Roman" w:cs="Times New Roman"/>
        </w:rPr>
        <w:t>e produz seus efeitos a partir d</w:t>
      </w:r>
      <w:r w:rsidR="00E740AD" w:rsidRPr="00AE37D8">
        <w:rPr>
          <w:rFonts w:ascii="Times New Roman" w:hAnsi="Times New Roman" w:cs="Times New Roman"/>
        </w:rPr>
        <w:t xml:space="preserve">a presente data, </w:t>
      </w:r>
      <w:r w:rsidR="00831DCA" w:rsidRPr="00AE37D8">
        <w:rPr>
          <w:rFonts w:ascii="Times New Roman" w:hAnsi="Times New Roman" w:cs="Times New Roman"/>
        </w:rPr>
        <w:t>revogando-se as disposições em contrário.</w:t>
      </w:r>
    </w:p>
    <w:p w:rsidR="00AE37D8" w:rsidRPr="00AE37D8" w:rsidRDefault="00AE37D8" w:rsidP="004A7E65">
      <w:pPr>
        <w:tabs>
          <w:tab w:val="left" w:pos="7300"/>
        </w:tabs>
        <w:jc w:val="both"/>
        <w:rPr>
          <w:rFonts w:ascii="Times New Roman" w:hAnsi="Times New Roman" w:cs="Times New Roman"/>
        </w:rPr>
      </w:pPr>
    </w:p>
    <w:p w:rsidR="00AE37D8" w:rsidRPr="00AE37D8" w:rsidRDefault="00AE37D8" w:rsidP="00AE37D8">
      <w:pPr>
        <w:tabs>
          <w:tab w:val="left" w:pos="7300"/>
        </w:tabs>
        <w:jc w:val="right"/>
        <w:rPr>
          <w:rFonts w:ascii="Times New Roman" w:hAnsi="Times New Roman" w:cs="Times New Roman"/>
        </w:rPr>
      </w:pPr>
      <w:r w:rsidRPr="00AE37D8">
        <w:rPr>
          <w:rFonts w:ascii="Times New Roman" w:hAnsi="Times New Roman" w:cs="Times New Roman"/>
        </w:rPr>
        <w:t>REGISTRE-SE .   PUBLIQUE-SE.   CUMPRA-SE.</w:t>
      </w:r>
    </w:p>
    <w:p w:rsidR="00E41A97" w:rsidRPr="00AE37D8" w:rsidRDefault="00E41A97" w:rsidP="004A7E65">
      <w:pPr>
        <w:tabs>
          <w:tab w:val="left" w:pos="7300"/>
        </w:tabs>
        <w:jc w:val="both"/>
        <w:rPr>
          <w:rFonts w:ascii="Times New Roman" w:hAnsi="Times New Roman" w:cs="Times New Roman"/>
        </w:rPr>
      </w:pPr>
    </w:p>
    <w:p w:rsidR="00E41A97" w:rsidRPr="00AE37D8" w:rsidRDefault="00E41A97" w:rsidP="009B6D07">
      <w:pPr>
        <w:tabs>
          <w:tab w:val="left" w:pos="7300"/>
        </w:tabs>
        <w:jc w:val="right"/>
        <w:rPr>
          <w:rFonts w:ascii="Times New Roman" w:hAnsi="Times New Roman" w:cs="Times New Roman"/>
        </w:rPr>
      </w:pPr>
      <w:r w:rsidRPr="00AE37D8">
        <w:rPr>
          <w:rFonts w:ascii="Times New Roman" w:hAnsi="Times New Roman" w:cs="Times New Roman"/>
        </w:rPr>
        <w:t xml:space="preserve">Gabinete da Prefeita, </w:t>
      </w:r>
      <w:r w:rsidR="00DC1628" w:rsidRPr="00AE37D8">
        <w:rPr>
          <w:rFonts w:ascii="Times New Roman" w:hAnsi="Times New Roman" w:cs="Times New Roman"/>
        </w:rPr>
        <w:t>16</w:t>
      </w:r>
      <w:r w:rsidRPr="00AE37D8">
        <w:rPr>
          <w:rFonts w:ascii="Times New Roman" w:hAnsi="Times New Roman" w:cs="Times New Roman"/>
        </w:rPr>
        <w:t xml:space="preserve"> de </w:t>
      </w:r>
      <w:r w:rsidR="00DC1628" w:rsidRPr="00AE37D8">
        <w:rPr>
          <w:rFonts w:ascii="Times New Roman" w:hAnsi="Times New Roman" w:cs="Times New Roman"/>
        </w:rPr>
        <w:t>março</w:t>
      </w:r>
      <w:r w:rsidRPr="00AE37D8">
        <w:rPr>
          <w:rFonts w:ascii="Times New Roman" w:hAnsi="Times New Roman" w:cs="Times New Roman"/>
        </w:rPr>
        <w:t xml:space="preserve"> de 2017.</w:t>
      </w:r>
    </w:p>
    <w:p w:rsidR="00AE37D8" w:rsidRPr="00AE37D8" w:rsidRDefault="00AE37D8" w:rsidP="009B6D07">
      <w:pPr>
        <w:tabs>
          <w:tab w:val="left" w:pos="7300"/>
        </w:tabs>
        <w:jc w:val="right"/>
        <w:rPr>
          <w:rFonts w:ascii="Times New Roman" w:hAnsi="Times New Roman" w:cs="Times New Roman"/>
        </w:rPr>
      </w:pPr>
    </w:p>
    <w:p w:rsidR="00E740AD" w:rsidRPr="00AE37D8" w:rsidRDefault="00E740AD" w:rsidP="004A7E65">
      <w:pPr>
        <w:tabs>
          <w:tab w:val="left" w:pos="7300"/>
        </w:tabs>
        <w:jc w:val="both"/>
        <w:rPr>
          <w:rFonts w:ascii="Times New Roman" w:hAnsi="Times New Roman" w:cs="Times New Roman"/>
        </w:rPr>
      </w:pPr>
    </w:p>
    <w:p w:rsidR="00E740AD" w:rsidRPr="00AE37D8" w:rsidRDefault="00E740AD" w:rsidP="00E740AD">
      <w:pPr>
        <w:tabs>
          <w:tab w:val="left" w:pos="7300"/>
        </w:tabs>
        <w:jc w:val="center"/>
        <w:rPr>
          <w:rFonts w:ascii="Times New Roman" w:hAnsi="Times New Roman" w:cs="Times New Roman"/>
          <w:b/>
        </w:rPr>
      </w:pPr>
      <w:r w:rsidRPr="00AE37D8">
        <w:rPr>
          <w:rFonts w:ascii="Times New Roman" w:hAnsi="Times New Roman" w:cs="Times New Roman"/>
          <w:b/>
        </w:rPr>
        <w:t>LÍVIA BELLO</w:t>
      </w:r>
    </w:p>
    <w:p w:rsidR="00E740AD" w:rsidRPr="00AE37D8" w:rsidRDefault="00E740AD" w:rsidP="00E740AD">
      <w:pPr>
        <w:tabs>
          <w:tab w:val="left" w:pos="7300"/>
        </w:tabs>
        <w:jc w:val="center"/>
        <w:rPr>
          <w:rFonts w:ascii="Times New Roman" w:hAnsi="Times New Roman" w:cs="Times New Roman"/>
          <w:b/>
          <w:i/>
        </w:rPr>
      </w:pPr>
      <w:r w:rsidRPr="00AE37D8">
        <w:rPr>
          <w:rFonts w:ascii="Times New Roman" w:hAnsi="Times New Roman" w:cs="Times New Roman"/>
          <w:b/>
          <w:i/>
        </w:rPr>
        <w:t>“Lívia de Chiquinho”</w:t>
      </w:r>
    </w:p>
    <w:p w:rsidR="00E740AD" w:rsidRPr="00AE37D8" w:rsidRDefault="00E740AD" w:rsidP="00E740AD">
      <w:pPr>
        <w:tabs>
          <w:tab w:val="left" w:pos="7300"/>
        </w:tabs>
        <w:jc w:val="center"/>
        <w:rPr>
          <w:rFonts w:ascii="Times New Roman" w:hAnsi="Times New Roman" w:cs="Times New Roman"/>
          <w:b/>
        </w:rPr>
      </w:pPr>
      <w:r w:rsidRPr="00AE37D8">
        <w:rPr>
          <w:rFonts w:ascii="Times New Roman" w:hAnsi="Times New Roman" w:cs="Times New Roman"/>
          <w:b/>
        </w:rPr>
        <w:t>PREFEITA</w:t>
      </w:r>
    </w:p>
    <w:sectPr w:rsidR="00E740AD" w:rsidRPr="00AE37D8" w:rsidSect="006576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6C"/>
    <w:rsid w:val="000F415F"/>
    <w:rsid w:val="000F4B34"/>
    <w:rsid w:val="00320215"/>
    <w:rsid w:val="00333A42"/>
    <w:rsid w:val="00344516"/>
    <w:rsid w:val="00363B73"/>
    <w:rsid w:val="0043564E"/>
    <w:rsid w:val="00482951"/>
    <w:rsid w:val="004A3AE3"/>
    <w:rsid w:val="004A7E65"/>
    <w:rsid w:val="004E0B0F"/>
    <w:rsid w:val="00612E22"/>
    <w:rsid w:val="0065765C"/>
    <w:rsid w:val="00767D6C"/>
    <w:rsid w:val="00831DCA"/>
    <w:rsid w:val="00911FB3"/>
    <w:rsid w:val="0091509A"/>
    <w:rsid w:val="009A54D6"/>
    <w:rsid w:val="009B6D07"/>
    <w:rsid w:val="00A6720A"/>
    <w:rsid w:val="00AE37D8"/>
    <w:rsid w:val="00DC1628"/>
    <w:rsid w:val="00E41A97"/>
    <w:rsid w:val="00E74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C2833-FD89-4AF9-A9B6-51040BFC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162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1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sacana sacana</dc:creator>
  <cp:lastModifiedBy>OUVIDORIA</cp:lastModifiedBy>
  <cp:revision>2</cp:revision>
  <cp:lastPrinted>2017-03-24T13:57:00Z</cp:lastPrinted>
  <dcterms:created xsi:type="dcterms:W3CDTF">2018-10-02T13:39:00Z</dcterms:created>
  <dcterms:modified xsi:type="dcterms:W3CDTF">2018-10-02T13:39:00Z</dcterms:modified>
</cp:coreProperties>
</file>