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684DD5">
        <w:rPr>
          <w:color w:val="262626"/>
          <w:szCs w:val="24"/>
        </w:rPr>
        <w:t>217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05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 2</w:t>
      </w:r>
      <w:r w:rsidR="00684DD5">
        <w:rPr>
          <w:color w:val="262626"/>
          <w:szCs w:val="24"/>
        </w:rPr>
        <w:t>9</w:t>
      </w:r>
      <w:r>
        <w:rPr>
          <w:color w:val="262626"/>
          <w:szCs w:val="24"/>
        </w:rPr>
        <w:t>.8</w:t>
      </w:r>
      <w:r w:rsidR="00684DD5">
        <w:rPr>
          <w:color w:val="262626"/>
          <w:szCs w:val="24"/>
        </w:rPr>
        <w:t>37</w:t>
      </w:r>
      <w:r>
        <w:rPr>
          <w:color w:val="262626"/>
          <w:szCs w:val="24"/>
        </w:rPr>
        <w:t>/2016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>, no uso de suas atribuições e competência conferidas por Lei e tendo em vista o que consta nos autos do Processo Administrativo nº 2</w:t>
      </w:r>
      <w:r w:rsidR="00684DD5">
        <w:rPr>
          <w:color w:val="262626"/>
          <w:szCs w:val="24"/>
        </w:rPr>
        <w:t>9</w:t>
      </w:r>
      <w:r w:rsidR="005C4F20">
        <w:rPr>
          <w:color w:val="262626"/>
          <w:szCs w:val="24"/>
        </w:rPr>
        <w:t>.8</w:t>
      </w:r>
      <w:r w:rsidR="00684DD5">
        <w:rPr>
          <w:color w:val="262626"/>
          <w:szCs w:val="24"/>
        </w:rPr>
        <w:t>37</w:t>
      </w:r>
      <w:r w:rsidR="005C4F20">
        <w:rPr>
          <w:color w:val="262626"/>
          <w:szCs w:val="24"/>
        </w:rPr>
        <w:t xml:space="preserve">/2016,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684DD5">
        <w:rPr>
          <w:b/>
          <w:color w:val="262626"/>
          <w:szCs w:val="24"/>
        </w:rPr>
        <w:t>ALINE DA SILVA PINTO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684DD5">
        <w:rPr>
          <w:color w:val="262626"/>
          <w:szCs w:val="24"/>
        </w:rPr>
        <w:t>Auxiliar de Disciplina</w:t>
      </w:r>
      <w:r>
        <w:rPr>
          <w:color w:val="262626"/>
          <w:szCs w:val="24"/>
        </w:rPr>
        <w:t xml:space="preserve">, Matrícula nº </w:t>
      </w:r>
      <w:r w:rsidR="00684DD5">
        <w:rPr>
          <w:color w:val="262626"/>
          <w:szCs w:val="24"/>
        </w:rPr>
        <w:t>11661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C12C70">
        <w:rPr>
          <w:color w:val="262626"/>
          <w:szCs w:val="24"/>
        </w:rPr>
        <w:t xml:space="preserve">Professor I 25 GRDC 25H – </w:t>
      </w:r>
      <w:r w:rsidR="00684DD5">
        <w:rPr>
          <w:color w:val="262626"/>
          <w:szCs w:val="24"/>
        </w:rPr>
        <w:t>Matemática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684DD5">
        <w:rPr>
          <w:color w:val="262626"/>
          <w:szCs w:val="24"/>
        </w:rPr>
        <w:t>11661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Portaria nº </w:t>
      </w:r>
      <w:r w:rsidR="00684DD5">
        <w:rPr>
          <w:color w:val="262626"/>
          <w:szCs w:val="24"/>
        </w:rPr>
        <w:t>2.151</w:t>
      </w:r>
      <w:r>
        <w:rPr>
          <w:color w:val="262626"/>
          <w:szCs w:val="24"/>
        </w:rPr>
        <w:t xml:space="preserve">, de </w:t>
      </w:r>
      <w:r w:rsidR="00684DD5">
        <w:rPr>
          <w:color w:val="262626"/>
          <w:szCs w:val="24"/>
        </w:rPr>
        <w:t>29</w:t>
      </w:r>
      <w:r>
        <w:rPr>
          <w:color w:val="262626"/>
          <w:szCs w:val="24"/>
        </w:rPr>
        <w:t xml:space="preserve"> de </w:t>
      </w:r>
      <w:r w:rsidR="00684DD5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>Esta Portaria entra em vigor na data de sua publicação, com efeitos a contar de 2</w:t>
      </w:r>
      <w:r w:rsidR="00684DD5">
        <w:rPr>
          <w:color w:val="262626"/>
          <w:szCs w:val="24"/>
        </w:rPr>
        <w:t>9</w:t>
      </w:r>
      <w:r>
        <w:rPr>
          <w:color w:val="262626"/>
          <w:szCs w:val="24"/>
        </w:rPr>
        <w:t>/</w:t>
      </w:r>
      <w:r w:rsidR="00684DD5">
        <w:rPr>
          <w:color w:val="262626"/>
          <w:szCs w:val="24"/>
        </w:rPr>
        <w:t>1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684DD5">
        <w:rPr>
          <w:color w:val="262626"/>
          <w:szCs w:val="24"/>
        </w:rPr>
        <w:t>05</w:t>
      </w:r>
      <w:r>
        <w:rPr>
          <w:color w:val="262626"/>
          <w:szCs w:val="24"/>
        </w:rPr>
        <w:t xml:space="preserve"> de ma</w:t>
      </w:r>
      <w:r w:rsidR="00684DD5">
        <w:rPr>
          <w:color w:val="262626"/>
          <w:szCs w:val="24"/>
        </w:rPr>
        <w:t>i</w:t>
      </w:r>
      <w:r>
        <w:rPr>
          <w:color w:val="262626"/>
          <w:szCs w:val="24"/>
        </w:rPr>
        <w:t>o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86" w:rsidRDefault="00642C86" w:rsidP="003620ED">
      <w:r>
        <w:separator/>
      </w:r>
    </w:p>
  </w:endnote>
  <w:endnote w:type="continuationSeparator" w:id="0">
    <w:p w:rsidR="00642C86" w:rsidRDefault="00642C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86" w:rsidRDefault="00642C86" w:rsidP="003620ED">
      <w:r>
        <w:separator/>
      </w:r>
    </w:p>
  </w:footnote>
  <w:footnote w:type="continuationSeparator" w:id="0">
    <w:p w:rsidR="00642C86" w:rsidRDefault="00642C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2C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C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42C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1E4714"/>
    <w:rsid w:val="00254030"/>
    <w:rsid w:val="00294D49"/>
    <w:rsid w:val="002A3C31"/>
    <w:rsid w:val="002D05BE"/>
    <w:rsid w:val="00332570"/>
    <w:rsid w:val="00351568"/>
    <w:rsid w:val="003620ED"/>
    <w:rsid w:val="003832A5"/>
    <w:rsid w:val="00426029"/>
    <w:rsid w:val="004E099E"/>
    <w:rsid w:val="00542E65"/>
    <w:rsid w:val="005957A0"/>
    <w:rsid w:val="005B7A34"/>
    <w:rsid w:val="005C3EA4"/>
    <w:rsid w:val="005C4F20"/>
    <w:rsid w:val="005E59A3"/>
    <w:rsid w:val="00642C86"/>
    <w:rsid w:val="00672197"/>
    <w:rsid w:val="0068091C"/>
    <w:rsid w:val="00684DD5"/>
    <w:rsid w:val="006E6D35"/>
    <w:rsid w:val="00705B31"/>
    <w:rsid w:val="00707AFF"/>
    <w:rsid w:val="00710C29"/>
    <w:rsid w:val="00775B99"/>
    <w:rsid w:val="00783C3B"/>
    <w:rsid w:val="007B4D5E"/>
    <w:rsid w:val="007C49F7"/>
    <w:rsid w:val="007D05B0"/>
    <w:rsid w:val="007F1241"/>
    <w:rsid w:val="00821DB7"/>
    <w:rsid w:val="0082272B"/>
    <w:rsid w:val="00865EC2"/>
    <w:rsid w:val="008C43D3"/>
    <w:rsid w:val="009233A6"/>
    <w:rsid w:val="00924401"/>
    <w:rsid w:val="009A1755"/>
    <w:rsid w:val="009E355A"/>
    <w:rsid w:val="00A152F7"/>
    <w:rsid w:val="00A43E17"/>
    <w:rsid w:val="00A60578"/>
    <w:rsid w:val="00A76D87"/>
    <w:rsid w:val="00A87F89"/>
    <w:rsid w:val="00A97240"/>
    <w:rsid w:val="00B11A74"/>
    <w:rsid w:val="00B43EC3"/>
    <w:rsid w:val="00B47816"/>
    <w:rsid w:val="00C04EFA"/>
    <w:rsid w:val="00C12C70"/>
    <w:rsid w:val="00C476A4"/>
    <w:rsid w:val="00C607CD"/>
    <w:rsid w:val="00CD3DF7"/>
    <w:rsid w:val="00D60469"/>
    <w:rsid w:val="00E26FAF"/>
    <w:rsid w:val="00E62F2F"/>
    <w:rsid w:val="00ED62A2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F06AEA-7D54-4F6D-AF6A-9CCE6D37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2018-10-10T12:15:00Z</dcterms:created>
  <dcterms:modified xsi:type="dcterms:W3CDTF">2018-10-10T12:15:00Z</dcterms:modified>
</cp:coreProperties>
</file>