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B468C">
        <w:rPr>
          <w:b/>
          <w:color w:val="000000" w:themeColor="text1"/>
          <w:sz w:val="24"/>
          <w:szCs w:val="24"/>
        </w:rPr>
        <w:t>917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30AF5">
        <w:rPr>
          <w:b/>
          <w:sz w:val="24"/>
          <w:szCs w:val="24"/>
        </w:rPr>
        <w:t>NATÁLIA DE MELO SOUZA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F30AF5">
        <w:rPr>
          <w:sz w:val="24"/>
          <w:szCs w:val="24"/>
        </w:rPr>
        <w:t>188.778.447-01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B468C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0B468C" w:rsidRDefault="000B468C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F30AF5">
        <w:rPr>
          <w:b/>
          <w:sz w:val="24"/>
          <w:szCs w:val="24"/>
        </w:rPr>
        <w:t xml:space="preserve">NATÁLIA DE MELO SOUZA, </w:t>
      </w:r>
      <w:r w:rsidR="00F30AF5">
        <w:rPr>
          <w:sz w:val="24"/>
          <w:szCs w:val="24"/>
        </w:rPr>
        <w:t>inscrita no CPF nº 188.778.447-01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F56C5E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0B468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B468C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468C"/>
    <w:rsid w:val="000B7696"/>
    <w:rsid w:val="000E1EFB"/>
    <w:rsid w:val="000F1FF5"/>
    <w:rsid w:val="001133B8"/>
    <w:rsid w:val="00130313"/>
    <w:rsid w:val="0017479C"/>
    <w:rsid w:val="00191F0B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33BF9"/>
    <w:rsid w:val="00942BE4"/>
    <w:rsid w:val="009431C1"/>
    <w:rsid w:val="00965DCB"/>
    <w:rsid w:val="00970A89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14049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30AF5"/>
    <w:rsid w:val="00F50DCF"/>
    <w:rsid w:val="00F55B8E"/>
    <w:rsid w:val="00F56C5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80567-389E-4F50-B7BC-F4E61B9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8C96-7D84-4127-8F65-140E6ADF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2019-11-06T14:22:00Z</dcterms:created>
  <dcterms:modified xsi:type="dcterms:W3CDTF">2019-12-05T16:17:00Z</dcterms:modified>
</cp:coreProperties>
</file>