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85442A">
        <w:rPr>
          <w:b/>
          <w:sz w:val="24"/>
          <w:szCs w:val="24"/>
        </w:rPr>
        <w:t>779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814618" w:rsidRPr="00814618">
        <w:rPr>
          <w:b/>
          <w:sz w:val="24"/>
          <w:szCs w:val="24"/>
        </w:rPr>
        <w:t>ANA MARIA FLORENÇO FERREIRA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814618">
        <w:rPr>
          <w:sz w:val="24"/>
          <w:szCs w:val="24"/>
        </w:rPr>
        <w:t>156.007.647-07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6723B6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963553" w:rsidRDefault="00963553" w:rsidP="007B7941">
      <w:pPr>
        <w:jc w:val="center"/>
        <w:rPr>
          <w:sz w:val="24"/>
          <w:szCs w:val="24"/>
        </w:rPr>
      </w:pPr>
    </w:p>
    <w:p w:rsidR="00963553" w:rsidRDefault="0096355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814618" w:rsidRPr="00814618">
        <w:rPr>
          <w:b/>
          <w:sz w:val="24"/>
          <w:szCs w:val="24"/>
        </w:rPr>
        <w:t>ANA MARIA FLORENÇO FERREIRA</w:t>
      </w:r>
      <w:r w:rsidR="00814618" w:rsidRPr="00CF7A1C">
        <w:rPr>
          <w:b/>
          <w:sz w:val="24"/>
          <w:szCs w:val="24"/>
        </w:rPr>
        <w:t xml:space="preserve">, </w:t>
      </w:r>
      <w:r w:rsidR="00814618" w:rsidRPr="00CF7A1C">
        <w:rPr>
          <w:sz w:val="24"/>
          <w:szCs w:val="24"/>
        </w:rPr>
        <w:t xml:space="preserve">inscrita no CPF nº </w:t>
      </w:r>
      <w:r w:rsidR="00814618">
        <w:rPr>
          <w:sz w:val="24"/>
          <w:szCs w:val="24"/>
        </w:rPr>
        <w:t>156.007.647-07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7B0698">
        <w:rPr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77E82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23B6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0698"/>
    <w:rsid w:val="007B7941"/>
    <w:rsid w:val="007E2EC7"/>
    <w:rsid w:val="0080436D"/>
    <w:rsid w:val="00814618"/>
    <w:rsid w:val="0085442A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63553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31C5B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DB4D1C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F0F5-B855-4D2F-94E5-D37B45C6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cp:lastPrinted>2019-11-26T17:18:00Z</cp:lastPrinted>
  <dcterms:created xsi:type="dcterms:W3CDTF">2019-11-04T16:58:00Z</dcterms:created>
  <dcterms:modified xsi:type="dcterms:W3CDTF">2019-11-26T17:20:00Z</dcterms:modified>
</cp:coreProperties>
</file>