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B266BD">
        <w:rPr>
          <w:b/>
          <w:color w:val="000000" w:themeColor="text1"/>
          <w:sz w:val="24"/>
          <w:szCs w:val="24"/>
        </w:rPr>
        <w:t>723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667D3B" w:rsidRPr="00667D3B">
        <w:rPr>
          <w:b/>
          <w:sz w:val="24"/>
          <w:szCs w:val="24"/>
        </w:rPr>
        <w:t>DIMAS SANTOS DA SILVA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C266D8">
        <w:rPr>
          <w:sz w:val="24"/>
          <w:szCs w:val="24"/>
        </w:rPr>
        <w:t>917.809.507-72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B266BD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B266BD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B266BD" w:rsidRPr="003E6CEA" w:rsidRDefault="00B266BD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</w:t>
      </w:r>
      <w:proofErr w:type="gramStart"/>
      <w:r w:rsidR="007B7941" w:rsidRPr="003E6CEA">
        <w:rPr>
          <w:sz w:val="24"/>
          <w:szCs w:val="24"/>
        </w:rPr>
        <w:t xml:space="preserve">o Sr. </w:t>
      </w:r>
      <w:r w:rsidR="00667D3B" w:rsidRPr="00667D3B">
        <w:rPr>
          <w:b/>
          <w:sz w:val="24"/>
          <w:szCs w:val="24"/>
        </w:rPr>
        <w:t>DIMAS SANTOS DA SILVA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inscrito no CPF</w:t>
      </w:r>
      <w:proofErr w:type="gramEnd"/>
      <w:r w:rsidRPr="003E6CEA">
        <w:rPr>
          <w:sz w:val="24"/>
          <w:szCs w:val="24"/>
        </w:rPr>
        <w:t xml:space="preserve"> nº </w:t>
      </w:r>
      <w:r w:rsidR="00C266D8">
        <w:rPr>
          <w:sz w:val="24"/>
          <w:szCs w:val="24"/>
        </w:rPr>
        <w:t>917.809.507-72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B266BD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B266BD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80143"/>
    <w:rsid w:val="005D2BBE"/>
    <w:rsid w:val="005F195B"/>
    <w:rsid w:val="005F421F"/>
    <w:rsid w:val="0066300D"/>
    <w:rsid w:val="00667D3B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266BD"/>
    <w:rsid w:val="00B638F9"/>
    <w:rsid w:val="00B95726"/>
    <w:rsid w:val="00BA4B7C"/>
    <w:rsid w:val="00BF01B0"/>
    <w:rsid w:val="00BF1F75"/>
    <w:rsid w:val="00C13383"/>
    <w:rsid w:val="00C266D8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A851-0FA5-498B-A6BD-722F8D4F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2019-11-04T19:32:00Z</dcterms:created>
  <dcterms:modified xsi:type="dcterms:W3CDTF">2019-11-26T18:56:00Z</dcterms:modified>
</cp:coreProperties>
</file>